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Heading1"/>
        <w:spacing w:after="24" w:before="0" w:line="240" w:lineRule="auto"/>
        <w:contextualSpacing w:val="0"/>
        <w:jc w:val="center"/>
      </w:pPr>
      <w:r w:rsidDel="00000000" w:rsidR="00000000" w:rsidRPr="00000000">
        <w:rPr>
          <w:rFonts w:ascii="Comic Sans MS" w:cs="Comic Sans MS" w:eastAsia="Comic Sans MS" w:hAnsi="Comic Sans MS"/>
          <w:color w:val="282828"/>
          <w:sz w:val="26"/>
          <w:szCs w:val="26"/>
          <w:rtl w:val="0"/>
        </w:rPr>
        <w:t xml:space="preserve">3A Assembly Kit</w:t>
      </w:r>
    </w:p>
    <w:p w:rsidR="00000000" w:rsidDel="00000000" w:rsidP="00000000" w:rsidRDefault="00000000" w:rsidRPr="00000000">
      <w:pPr>
        <w:widowControl w:val="1"/>
        <w:spacing w:after="72" w:lineRule="auto"/>
        <w:contextualSpacing w:val="0"/>
      </w:pPr>
      <w:r w:rsidDel="00000000" w:rsidR="00000000" w:rsidRPr="00000000">
        <w:rPr>
          <w:rFonts w:ascii="Comic Sans MS" w:cs="Comic Sans MS" w:eastAsia="Comic Sans MS" w:hAnsi="Comic Sans MS"/>
          <w:b w:val="1"/>
          <w:color w:val="282828"/>
          <w:sz w:val="22"/>
          <w:szCs w:val="22"/>
          <w:rtl w:val="0"/>
        </w:rPr>
        <w:t xml:space="preserve">Protocols</w:t>
      </w:r>
    </w:p>
    <w:tbl>
      <w:tblPr>
        <w:tblStyle w:val="Table1"/>
        <w:bidi w:val="0"/>
        <w:tblW w:w="10206.0" w:type="dxa"/>
        <w:jc w:val="left"/>
        <w:tblInd w:w="30.0" w:type="dxa"/>
        <w:tblLayout w:type="fixed"/>
        <w:tblLook w:val="0400"/>
      </w:tblPr>
      <w:tblGrid>
        <w:gridCol w:w="6855"/>
        <w:gridCol w:w="3351"/>
        <w:tblGridChange w:id="0">
          <w:tblGrid>
            <w:gridCol w:w="6855"/>
            <w:gridCol w:w="3351"/>
          </w:tblGrid>
        </w:tblGridChange>
      </w:tblGrid>
      <w:tr>
        <w:tc>
          <w:tcPr>
            <w:gridSpan w:val="2"/>
            <w:shd w:fill="cccccc"/>
            <w:tcMar>
              <w:top w:w="15.0" w:type="dxa"/>
              <w:left w:w="75.0" w:type="dxa"/>
              <w:bottom w:w="15.0" w:type="dxa"/>
              <w:right w:w="15.0" w:type="dxa"/>
            </w:tcMar>
            <w:vAlign w:val="center"/>
          </w:tcPr>
          <w:p w:rsidR="00000000" w:rsidDel="00000000" w:rsidP="00000000" w:rsidRDefault="00000000" w:rsidRPr="00000000">
            <w:pPr>
              <w:widowControl w:val="1"/>
              <w:contextualSpacing w:val="0"/>
            </w:pPr>
            <w:r w:rsidDel="00000000" w:rsidR="00000000" w:rsidRPr="00000000">
              <w:rPr>
                <w:rFonts w:ascii="Comic Sans MS" w:cs="Comic Sans MS" w:eastAsia="Comic Sans MS" w:hAnsi="Comic Sans MS"/>
                <w:b w:val="1"/>
                <w:color w:val="282828"/>
                <w:sz w:val="22"/>
                <w:szCs w:val="22"/>
                <w:rtl w:val="0"/>
              </w:rPr>
              <w:t xml:space="preserve">Step #1: Growing</w:t>
            </w:r>
            <w:r w:rsidDel="00000000" w:rsidR="00000000" w:rsidRPr="00000000">
              <w:rPr>
                <w:rtl w:val="0"/>
              </w:rPr>
            </w:r>
          </w:p>
        </w:tc>
      </w:tr>
      <w:tr>
        <w:tc>
          <w:tcPr>
            <w:shd w:fill="ffffff"/>
          </w:tcPr>
          <w:p w:rsidR="00000000" w:rsidDel="00000000" w:rsidP="00000000" w:rsidRDefault="00000000" w:rsidRPr="00000000">
            <w:pPr>
              <w:widowControl w:val="1"/>
              <w:spacing w:after="120" w:before="96" w:lineRule="auto"/>
              <w:contextualSpacing w:val="0"/>
            </w:pPr>
            <w:r w:rsidDel="00000000" w:rsidR="00000000" w:rsidRPr="00000000">
              <w:rPr>
                <w:rFonts w:ascii="Comic Sans MS" w:cs="Comic Sans MS" w:eastAsia="Comic Sans MS" w:hAnsi="Comic Sans MS"/>
                <w:b w:val="1"/>
                <w:color w:val="000000"/>
                <w:sz w:val="22"/>
                <w:szCs w:val="22"/>
                <w:rtl w:val="0"/>
              </w:rPr>
              <w:t xml:space="preserve">Grow up the E. coli that contains your parts!</w:t>
            </w:r>
            <w:r w:rsidDel="00000000" w:rsidR="00000000" w:rsidRPr="00000000">
              <w:rPr>
                <w:rtl w:val="0"/>
              </w:rPr>
            </w:r>
          </w:p>
          <w:p w:rsidR="00000000" w:rsidDel="00000000" w:rsidP="00000000" w:rsidRDefault="00000000" w:rsidRPr="00000000">
            <w:pPr>
              <w:widowControl w:val="1"/>
              <w:spacing w:after="120" w:before="96" w:lineRule="auto"/>
              <w:contextualSpacing w:val="0"/>
            </w:pPr>
            <w:r w:rsidDel="00000000" w:rsidR="00000000" w:rsidRPr="00000000">
              <w:drawing>
                <wp:inline distB="0" distT="0" distL="0" distR="0">
                  <wp:extent cx="4286250" cy="2105025"/>
                  <wp:effectExtent b="0" l="0" r="0" t="0"/>
                  <wp:docPr descr="http://parts.igem.org/wiki/images/8/8a/3AAK-Diagram-Mini-Grow.png" id="1" name="image05.png"/>
                  <a:graphic>
                    <a:graphicData uri="http://schemas.openxmlformats.org/drawingml/2006/picture">
                      <pic:pic>
                        <pic:nvPicPr>
                          <pic:cNvPr descr="http://parts.igem.org/wiki/images/8/8a/3AAK-Diagram-Mini-Grow.png" id="0" name="image05.png"/>
                          <pic:cNvPicPr preferRelativeResize="0"/>
                        </pic:nvPicPr>
                        <pic:blipFill>
                          <a:blip r:embed="rId5"/>
                          <a:srcRect b="0" l="0" r="0" t="0"/>
                          <a:stretch>
                            <a:fillRect/>
                          </a:stretch>
                        </pic:blipFill>
                        <pic:spPr>
                          <a:xfrm>
                            <a:off x="0" y="0"/>
                            <a:ext cx="4286250" cy="2105025"/>
                          </a:xfrm>
                          <a:prstGeom prst="rect"/>
                          <a:ln/>
                        </pic:spPr>
                      </pic:pic>
                    </a:graphicData>
                  </a:graphic>
                </wp:inline>
              </w:drawing>
            </w:r>
            <w:r w:rsidDel="00000000" w:rsidR="00000000" w:rsidRPr="00000000">
              <w:rPr>
                <w:rtl w:val="0"/>
              </w:rPr>
            </w:r>
          </w:p>
          <w:p w:rsidR="00000000" w:rsidDel="00000000" w:rsidP="00000000" w:rsidRDefault="00000000" w:rsidRPr="00000000">
            <w:pPr>
              <w:widowControl w:val="1"/>
              <w:spacing w:after="120" w:before="96" w:lineRule="auto"/>
              <w:contextualSpacing w:val="0"/>
            </w:pPr>
            <w:r w:rsidDel="00000000" w:rsidR="00000000" w:rsidRPr="00000000">
              <w:rPr>
                <w:rtl w:val="0"/>
              </w:rPr>
            </w:r>
          </w:p>
        </w:tc>
        <w:tc>
          <w:tcPr>
            <w:shd w:fill="ffffff"/>
            <w:vAlign w:val="center"/>
          </w:tcPr>
          <w:p w:rsidR="00000000" w:rsidDel="00000000" w:rsidP="00000000" w:rsidRDefault="00000000" w:rsidRPr="00000000">
            <w:pPr>
              <w:widowControl w:val="1"/>
              <w:contextualSpacing w:val="0"/>
            </w:pPr>
            <w:r w:rsidDel="00000000" w:rsidR="00000000" w:rsidRPr="00000000">
              <w:rPr>
                <w:rtl w:val="0"/>
              </w:rPr>
            </w:r>
          </w:p>
        </w:tc>
      </w:tr>
      <w:tr>
        <w:tc>
          <w:tcPr>
            <w:gridSpan w:val="2"/>
            <w:shd w:fill="cccccc"/>
            <w:tcMar>
              <w:top w:w="15.0" w:type="dxa"/>
              <w:left w:w="75.0" w:type="dxa"/>
              <w:bottom w:w="15.0" w:type="dxa"/>
              <w:right w:w="15.0" w:type="dxa"/>
            </w:tcMar>
            <w:vAlign w:val="center"/>
          </w:tcPr>
          <w:p w:rsidR="00000000" w:rsidDel="00000000" w:rsidP="00000000" w:rsidRDefault="00000000" w:rsidRPr="00000000">
            <w:pPr>
              <w:widowControl w:val="1"/>
              <w:contextualSpacing w:val="0"/>
            </w:pPr>
            <w:r w:rsidDel="00000000" w:rsidR="00000000" w:rsidRPr="00000000">
              <w:rPr>
                <w:rFonts w:ascii="Comic Sans MS" w:cs="Comic Sans MS" w:eastAsia="Comic Sans MS" w:hAnsi="Comic Sans MS"/>
                <w:b w:val="1"/>
                <w:sz w:val="22"/>
                <w:szCs w:val="22"/>
                <w:rtl w:val="0"/>
              </w:rPr>
              <w:t xml:space="preserve">Step #2: Miniprep</w:t>
            </w:r>
            <w:r w:rsidDel="00000000" w:rsidR="00000000" w:rsidRPr="00000000">
              <w:rPr>
                <w:rtl w:val="0"/>
              </w:rPr>
            </w:r>
          </w:p>
        </w:tc>
      </w:tr>
      <w:tr>
        <w:tc>
          <w:tcPr>
            <w:shd w:fill="ffffff"/>
          </w:tcPr>
          <w:p w:rsidR="00000000" w:rsidDel="00000000" w:rsidP="00000000" w:rsidRDefault="00000000" w:rsidRPr="00000000">
            <w:pPr>
              <w:widowControl w:val="1"/>
              <w:spacing w:after="120" w:before="96" w:lineRule="auto"/>
              <w:contextualSpacing w:val="0"/>
            </w:pPr>
            <w:r w:rsidDel="00000000" w:rsidR="00000000" w:rsidRPr="00000000">
              <w:rPr>
                <w:rFonts w:ascii="Comic Sans MS" w:cs="Comic Sans MS" w:eastAsia="Comic Sans MS" w:hAnsi="Comic Sans MS"/>
                <w:b w:val="1"/>
                <w:color w:val="000000"/>
                <w:sz w:val="22"/>
                <w:szCs w:val="22"/>
                <w:rtl w:val="0"/>
              </w:rPr>
              <w:t xml:space="preserve">Miniprep cell cultures to extract the DNA for your parts.</w:t>
            </w:r>
            <w:r w:rsidDel="00000000" w:rsidR="00000000" w:rsidRPr="00000000">
              <w:rPr>
                <w:rtl w:val="0"/>
              </w:rPr>
            </w:r>
          </w:p>
          <w:p w:rsidR="00000000" w:rsidDel="00000000" w:rsidP="00000000" w:rsidRDefault="00000000" w:rsidRPr="00000000">
            <w:pPr>
              <w:widowControl w:val="1"/>
              <w:spacing w:after="120" w:before="96" w:lineRule="auto"/>
              <w:contextualSpacing w:val="0"/>
            </w:pPr>
            <w:r w:rsidDel="00000000" w:rsidR="00000000" w:rsidRPr="00000000">
              <w:drawing>
                <wp:inline distB="0" distT="0" distL="0" distR="0">
                  <wp:extent cx="4286250" cy="2533650"/>
                  <wp:effectExtent b="0" l="0" r="0" t="0"/>
                  <wp:docPr descr="http://parts.igem.org/wiki/images/3/3b/3AAK-Diagram-Mini-MP.png" id="3" name="image08.png"/>
                  <a:graphic>
                    <a:graphicData uri="http://schemas.openxmlformats.org/drawingml/2006/picture">
                      <pic:pic>
                        <pic:nvPicPr>
                          <pic:cNvPr descr="http://parts.igem.org/wiki/images/3/3b/3AAK-Diagram-Mini-MP.png" id="0" name="image08.png"/>
                          <pic:cNvPicPr preferRelativeResize="0"/>
                        </pic:nvPicPr>
                        <pic:blipFill>
                          <a:blip r:embed="rId6"/>
                          <a:srcRect b="0" l="0" r="0" t="0"/>
                          <a:stretch>
                            <a:fillRect/>
                          </a:stretch>
                        </pic:blipFill>
                        <pic:spPr>
                          <a:xfrm>
                            <a:off x="0" y="0"/>
                            <a:ext cx="4286250" cy="2533650"/>
                          </a:xfrm>
                          <a:prstGeom prst="rect"/>
                          <a:ln/>
                        </pic:spPr>
                      </pic:pic>
                    </a:graphicData>
                  </a:graphic>
                </wp:inline>
              </w:drawing>
            </w:r>
            <w:r w:rsidDel="00000000" w:rsidR="00000000" w:rsidRPr="00000000">
              <w:rPr>
                <w:rtl w:val="0"/>
              </w:rPr>
            </w:r>
          </w:p>
        </w:tc>
        <w:tc>
          <w:tcPr>
            <w:shd w:fill="ffffff"/>
            <w:vAlign w:val="center"/>
          </w:tcPr>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tc>
      </w:tr>
      <w:tr>
        <w:tc>
          <w:tcPr>
            <w:gridSpan w:val="2"/>
            <w:shd w:fill="cccccc"/>
            <w:tcMar>
              <w:top w:w="15.0" w:type="dxa"/>
              <w:left w:w="75.0" w:type="dxa"/>
              <w:bottom w:w="15.0" w:type="dxa"/>
              <w:right w:w="15.0" w:type="dxa"/>
            </w:tcMar>
            <w:vAlign w:val="center"/>
          </w:tcPr>
          <w:p w:rsidR="00000000" w:rsidDel="00000000" w:rsidP="00000000" w:rsidRDefault="00000000" w:rsidRPr="00000000">
            <w:pPr>
              <w:widowControl w:val="1"/>
              <w:contextualSpacing w:val="0"/>
            </w:pPr>
            <w:r w:rsidDel="00000000" w:rsidR="00000000" w:rsidRPr="00000000">
              <w:rPr>
                <w:rFonts w:ascii="Comic Sans MS" w:cs="Comic Sans MS" w:eastAsia="Comic Sans MS" w:hAnsi="Comic Sans MS"/>
                <w:b w:val="1"/>
                <w:sz w:val="22"/>
                <w:szCs w:val="22"/>
                <w:rtl w:val="0"/>
              </w:rPr>
              <w:t xml:space="preserve">Step #3: Restriction Digest</w:t>
            </w:r>
            <w:r w:rsidDel="00000000" w:rsidR="00000000" w:rsidRPr="00000000">
              <w:rPr>
                <w:rtl w:val="0"/>
              </w:rPr>
            </w:r>
          </w:p>
        </w:tc>
      </w:tr>
      <w:tr>
        <w:tc>
          <w:tcPr>
            <w:shd w:fill="ffffff"/>
          </w:tcPr>
          <w:p w:rsidR="00000000" w:rsidDel="00000000" w:rsidP="00000000" w:rsidRDefault="00000000" w:rsidRPr="00000000">
            <w:pPr>
              <w:widowControl w:val="1"/>
              <w:spacing w:after="120" w:before="96" w:lineRule="auto"/>
              <w:contextualSpacing w:val="0"/>
            </w:pPr>
            <w:r w:rsidDel="00000000" w:rsidR="00000000" w:rsidRPr="00000000">
              <w:rPr>
                <w:rFonts w:ascii="Comic Sans MS" w:cs="Comic Sans MS" w:eastAsia="Comic Sans MS" w:hAnsi="Comic Sans MS"/>
                <w:b w:val="1"/>
                <w:color w:val="000000"/>
                <w:sz w:val="22"/>
                <w:szCs w:val="22"/>
                <w:rtl w:val="0"/>
              </w:rPr>
              <w:t xml:space="preserve">Cut the DNA for your parts and the pSB1C3 linearized plasmid backbone in a restriction digest</w:t>
            </w:r>
            <w:r w:rsidDel="00000000" w:rsidR="00000000" w:rsidRPr="00000000">
              <w:rPr>
                <w:rtl w:val="0"/>
              </w:rPr>
            </w:r>
          </w:p>
          <w:p w:rsidR="00000000" w:rsidDel="00000000" w:rsidP="00000000" w:rsidRDefault="00000000" w:rsidRPr="00000000">
            <w:pPr>
              <w:widowControl w:val="1"/>
              <w:spacing w:after="120" w:before="96" w:lineRule="auto"/>
              <w:contextualSpacing w:val="0"/>
            </w:pPr>
            <w:r w:rsidDel="00000000" w:rsidR="00000000" w:rsidRPr="00000000">
              <w:drawing>
                <wp:inline distB="0" distT="0" distL="0" distR="0">
                  <wp:extent cx="4286250" cy="1181100"/>
                  <wp:effectExtent b="0" l="0" r="0" t="0"/>
                  <wp:docPr descr="http://parts.igem.org/wiki/images/b/b5/3AAK-Diagram-Mini-RD.png" id="2" name="image06.png"/>
                  <a:graphic>
                    <a:graphicData uri="http://schemas.openxmlformats.org/drawingml/2006/picture">
                      <pic:pic>
                        <pic:nvPicPr>
                          <pic:cNvPr descr="http://parts.igem.org/wiki/images/b/b5/3AAK-Diagram-Mini-RD.png" id="0" name="image06.png"/>
                          <pic:cNvPicPr preferRelativeResize="0"/>
                        </pic:nvPicPr>
                        <pic:blipFill>
                          <a:blip r:embed="rId7"/>
                          <a:srcRect b="0" l="0" r="0" t="0"/>
                          <a:stretch>
                            <a:fillRect/>
                          </a:stretch>
                        </pic:blipFill>
                        <pic:spPr>
                          <a:xfrm>
                            <a:off x="0" y="0"/>
                            <a:ext cx="4286250" cy="1181100"/>
                          </a:xfrm>
                          <a:prstGeom prst="rect"/>
                          <a:ln/>
                        </pic:spPr>
                      </pic:pic>
                    </a:graphicData>
                  </a:graphic>
                </wp:inline>
              </w:drawing>
            </w:r>
            <w:r w:rsidDel="00000000" w:rsidR="00000000" w:rsidRPr="00000000">
              <w:rPr>
                <w:rtl w:val="0"/>
              </w:rPr>
            </w:r>
          </w:p>
        </w:tc>
        <w:tc>
          <w:tcPr>
            <w:shd w:fill="ffffff"/>
            <w:vAlign w:val="center"/>
          </w:tcPr>
          <w:p w:rsidR="00000000" w:rsidDel="00000000" w:rsidP="00000000" w:rsidRDefault="00000000" w:rsidRPr="00000000">
            <w:pPr>
              <w:widowControl w:val="1"/>
              <w:contextualSpacing w:val="0"/>
            </w:pPr>
            <w:r w:rsidDel="00000000" w:rsidR="00000000" w:rsidRPr="00000000">
              <w:rPr>
                <w:rtl w:val="0"/>
              </w:rPr>
            </w:r>
          </w:p>
        </w:tc>
      </w:tr>
      <w:tr>
        <w:tc>
          <w:tcPr>
            <w:gridSpan w:val="2"/>
            <w:shd w:fill="cccccc"/>
            <w:tcMar>
              <w:top w:w="15.0" w:type="dxa"/>
              <w:left w:w="75.0" w:type="dxa"/>
              <w:bottom w:w="15.0" w:type="dxa"/>
              <w:right w:w="15.0" w:type="dxa"/>
            </w:tcMar>
            <w:vAlign w:val="center"/>
          </w:tcPr>
          <w:p w:rsidR="00000000" w:rsidDel="00000000" w:rsidP="00000000" w:rsidRDefault="00000000" w:rsidRPr="00000000">
            <w:pPr>
              <w:widowControl w:val="1"/>
              <w:contextualSpacing w:val="0"/>
            </w:pPr>
            <w:r w:rsidDel="00000000" w:rsidR="00000000" w:rsidRPr="00000000">
              <w:rPr>
                <w:rFonts w:ascii="Comic Sans MS" w:cs="Comic Sans MS" w:eastAsia="Comic Sans MS" w:hAnsi="Comic Sans MS"/>
                <w:b w:val="1"/>
                <w:sz w:val="22"/>
                <w:szCs w:val="22"/>
                <w:rtl w:val="0"/>
              </w:rPr>
              <w:t xml:space="preserve">Step #4: Ligation</w:t>
            </w:r>
            <w:r w:rsidDel="00000000" w:rsidR="00000000" w:rsidRPr="00000000">
              <w:rPr>
                <w:rtl w:val="0"/>
              </w:rPr>
            </w:r>
          </w:p>
        </w:tc>
      </w:tr>
      <w:tr>
        <w:tc>
          <w:tcPr>
            <w:shd w:fill="ffffff"/>
          </w:tcPr>
          <w:p w:rsidR="00000000" w:rsidDel="00000000" w:rsidP="00000000" w:rsidRDefault="00000000" w:rsidRPr="00000000">
            <w:pPr>
              <w:widowControl w:val="1"/>
              <w:spacing w:after="120" w:before="96" w:lineRule="auto"/>
              <w:contextualSpacing w:val="0"/>
            </w:pPr>
            <w:r w:rsidDel="00000000" w:rsidR="00000000" w:rsidRPr="00000000">
              <w:rPr>
                <w:rFonts w:ascii="Comic Sans MS" w:cs="Comic Sans MS" w:eastAsia="Comic Sans MS" w:hAnsi="Comic Sans MS"/>
                <w:b w:val="1"/>
                <w:color w:val="000000"/>
                <w:sz w:val="22"/>
                <w:szCs w:val="22"/>
                <w:rtl w:val="0"/>
              </w:rPr>
              <w:t xml:space="preserve">Ligate your two parts together into the pSB1C3 linearized backbone</w:t>
            </w:r>
            <w:r w:rsidDel="00000000" w:rsidR="00000000" w:rsidRPr="00000000">
              <w:rPr>
                <w:rtl w:val="0"/>
              </w:rPr>
            </w:r>
          </w:p>
          <w:p w:rsidR="00000000" w:rsidDel="00000000" w:rsidP="00000000" w:rsidRDefault="00000000" w:rsidRPr="00000000">
            <w:pPr>
              <w:widowControl w:val="1"/>
              <w:spacing w:after="120" w:before="96" w:lineRule="auto"/>
              <w:contextualSpacing w:val="0"/>
            </w:pPr>
            <w:r w:rsidDel="00000000" w:rsidR="00000000" w:rsidRPr="00000000">
              <w:drawing>
                <wp:inline distB="0" distT="0" distL="0" distR="0">
                  <wp:extent cx="4286250" cy="981075"/>
                  <wp:effectExtent b="0" l="0" r="0" t="0"/>
                  <wp:docPr descr="http://parts.igem.org/wiki/images/7/75/3AAK-Diagram-Mini-Lig.png" id="5" name="image10.png"/>
                  <a:graphic>
                    <a:graphicData uri="http://schemas.openxmlformats.org/drawingml/2006/picture">
                      <pic:pic>
                        <pic:nvPicPr>
                          <pic:cNvPr descr="http://parts.igem.org/wiki/images/7/75/3AAK-Diagram-Mini-Lig.png" id="0" name="image10.png"/>
                          <pic:cNvPicPr preferRelativeResize="0"/>
                        </pic:nvPicPr>
                        <pic:blipFill>
                          <a:blip r:embed="rId8"/>
                          <a:srcRect b="0" l="0" r="0" t="0"/>
                          <a:stretch>
                            <a:fillRect/>
                          </a:stretch>
                        </pic:blipFill>
                        <pic:spPr>
                          <a:xfrm>
                            <a:off x="0" y="0"/>
                            <a:ext cx="4286250" cy="981075"/>
                          </a:xfrm>
                          <a:prstGeom prst="rect"/>
                          <a:ln/>
                        </pic:spPr>
                      </pic:pic>
                    </a:graphicData>
                  </a:graphic>
                </wp:inline>
              </w:drawing>
            </w:r>
            <w:r w:rsidDel="00000000" w:rsidR="00000000" w:rsidRPr="00000000">
              <w:rPr>
                <w:rtl w:val="0"/>
              </w:rPr>
            </w:r>
          </w:p>
        </w:tc>
        <w:tc>
          <w:tcPr>
            <w:shd w:fill="ffffff"/>
            <w:vAlign w:val="center"/>
          </w:tcPr>
          <w:p w:rsidR="00000000" w:rsidDel="00000000" w:rsidP="00000000" w:rsidRDefault="00000000" w:rsidRPr="00000000">
            <w:pPr>
              <w:widowControl w:val="1"/>
              <w:contextualSpacing w:val="0"/>
            </w:pPr>
            <w:r w:rsidDel="00000000" w:rsidR="00000000" w:rsidRPr="00000000">
              <w:rPr>
                <w:rtl w:val="0"/>
              </w:rPr>
            </w:r>
          </w:p>
        </w:tc>
      </w:tr>
      <w:tr>
        <w:tc>
          <w:tcPr>
            <w:gridSpan w:val="2"/>
            <w:shd w:fill="cccccc"/>
            <w:tcMar>
              <w:top w:w="15.0" w:type="dxa"/>
              <w:left w:w="75.0" w:type="dxa"/>
              <w:bottom w:w="15.0" w:type="dxa"/>
              <w:right w:w="15.0" w:type="dxa"/>
            </w:tcMar>
            <w:vAlign w:val="center"/>
          </w:tcPr>
          <w:p w:rsidR="00000000" w:rsidDel="00000000" w:rsidP="00000000" w:rsidRDefault="00000000" w:rsidRPr="00000000">
            <w:pPr>
              <w:widowControl w:val="1"/>
              <w:contextualSpacing w:val="0"/>
            </w:pPr>
            <w:r w:rsidDel="00000000" w:rsidR="00000000" w:rsidRPr="00000000">
              <w:rPr>
                <w:rFonts w:ascii="Comic Sans MS" w:cs="Comic Sans MS" w:eastAsia="Comic Sans MS" w:hAnsi="Comic Sans MS"/>
                <w:b w:val="1"/>
                <w:sz w:val="22"/>
                <w:szCs w:val="22"/>
                <w:rtl w:val="0"/>
              </w:rPr>
              <w:t xml:space="preserve">Step #5: Transformation</w:t>
            </w:r>
            <w:r w:rsidDel="00000000" w:rsidR="00000000" w:rsidRPr="00000000">
              <w:rPr>
                <w:rtl w:val="0"/>
              </w:rPr>
            </w:r>
          </w:p>
        </w:tc>
      </w:tr>
      <w:tr>
        <w:tc>
          <w:tcPr>
            <w:shd w:fill="ffffff"/>
          </w:tcPr>
          <w:p w:rsidR="00000000" w:rsidDel="00000000" w:rsidP="00000000" w:rsidRDefault="00000000" w:rsidRPr="00000000">
            <w:pPr>
              <w:widowControl w:val="1"/>
              <w:spacing w:after="120" w:before="96" w:lineRule="auto"/>
              <w:contextualSpacing w:val="0"/>
            </w:pPr>
            <w:r w:rsidDel="00000000" w:rsidR="00000000" w:rsidRPr="00000000">
              <w:rPr>
                <w:rFonts w:ascii="Comic Sans MS" w:cs="Comic Sans MS" w:eastAsia="Comic Sans MS" w:hAnsi="Comic Sans MS"/>
                <w:b w:val="1"/>
                <w:color w:val="000000"/>
                <w:sz w:val="22"/>
                <w:szCs w:val="22"/>
                <w:rtl w:val="0"/>
              </w:rPr>
              <w:t xml:space="preserve">Transform the ligation into E. coli to get your newly assembled composite part.</w:t>
            </w:r>
            <w:r w:rsidDel="00000000" w:rsidR="00000000" w:rsidRPr="00000000">
              <w:rPr>
                <w:rtl w:val="0"/>
              </w:rPr>
            </w:r>
          </w:p>
          <w:p w:rsidR="00000000" w:rsidDel="00000000" w:rsidP="00000000" w:rsidRDefault="00000000" w:rsidRPr="00000000">
            <w:pPr>
              <w:widowControl w:val="1"/>
              <w:spacing w:after="120" w:before="96" w:lineRule="auto"/>
              <w:contextualSpacing w:val="0"/>
            </w:pPr>
            <w:r w:rsidDel="00000000" w:rsidR="00000000" w:rsidRPr="00000000">
              <w:drawing>
                <wp:inline distB="0" distT="0" distL="0" distR="0">
                  <wp:extent cx="4286250" cy="1266825"/>
                  <wp:effectExtent b="0" l="0" r="0" t="0"/>
                  <wp:docPr descr="http://parts.igem.org/wiki/images/4/45/3AAK-Diagram-Mini-Trf.png" id="4" name="image09.png"/>
                  <a:graphic>
                    <a:graphicData uri="http://schemas.openxmlformats.org/drawingml/2006/picture">
                      <pic:pic>
                        <pic:nvPicPr>
                          <pic:cNvPr descr="http://parts.igem.org/wiki/images/4/45/3AAK-Diagram-Mini-Trf.png" id="0" name="image09.png"/>
                          <pic:cNvPicPr preferRelativeResize="0"/>
                        </pic:nvPicPr>
                        <pic:blipFill>
                          <a:blip r:embed="rId9"/>
                          <a:srcRect b="0" l="0" r="0" t="0"/>
                          <a:stretch>
                            <a:fillRect/>
                          </a:stretch>
                        </pic:blipFill>
                        <pic:spPr>
                          <a:xfrm>
                            <a:off x="0" y="0"/>
                            <a:ext cx="4286250" cy="1266825"/>
                          </a:xfrm>
                          <a:prstGeom prst="rect"/>
                          <a:ln/>
                        </pic:spPr>
                      </pic:pic>
                    </a:graphicData>
                  </a:graphic>
                </wp:inline>
              </w:drawing>
            </w:r>
            <w:r w:rsidDel="00000000" w:rsidR="00000000" w:rsidRPr="00000000">
              <w:rPr>
                <w:rtl w:val="0"/>
              </w:rPr>
            </w:r>
          </w:p>
        </w:tc>
        <w:tc>
          <w:tcPr>
            <w:shd w:fill="ffffff"/>
            <w:vAlign w:val="center"/>
          </w:tcPr>
          <w:p w:rsidR="00000000" w:rsidDel="00000000" w:rsidP="00000000" w:rsidRDefault="00000000" w:rsidRPr="00000000">
            <w:pPr>
              <w:widowControl w:val="1"/>
              <w:contextualSpacing w:val="0"/>
            </w:pPr>
            <w:r w:rsidDel="00000000" w:rsidR="00000000" w:rsidRPr="00000000">
              <w:rPr>
                <w:rtl w:val="0"/>
              </w:rPr>
            </w:r>
          </w:p>
        </w:tc>
      </w:tr>
      <w:tr>
        <w:tc>
          <w:tcPr>
            <w:gridSpan w:val="2"/>
            <w:shd w:fill="cccccc"/>
            <w:tcMar>
              <w:top w:w="15.0" w:type="dxa"/>
              <w:left w:w="75.0" w:type="dxa"/>
              <w:bottom w:w="15.0" w:type="dxa"/>
              <w:right w:w="15.0" w:type="dxa"/>
            </w:tcMar>
            <w:vAlign w:val="center"/>
          </w:tcPr>
          <w:p w:rsidR="00000000" w:rsidDel="00000000" w:rsidP="00000000" w:rsidRDefault="00000000" w:rsidRPr="00000000">
            <w:pPr>
              <w:widowControl w:val="1"/>
              <w:contextualSpacing w:val="0"/>
            </w:pPr>
            <w:r w:rsidDel="00000000" w:rsidR="00000000" w:rsidRPr="00000000">
              <w:rPr>
                <w:rFonts w:ascii="Comic Sans MS" w:cs="Comic Sans MS" w:eastAsia="Comic Sans MS" w:hAnsi="Comic Sans MS"/>
                <w:b w:val="1"/>
                <w:sz w:val="22"/>
                <w:szCs w:val="22"/>
                <w:rtl w:val="0"/>
              </w:rPr>
              <w:t xml:space="preserve">Post your Results!</w:t>
            </w:r>
            <w:r w:rsidDel="00000000" w:rsidR="00000000" w:rsidRPr="00000000">
              <w:rPr>
                <w:rtl w:val="0"/>
              </w:rPr>
            </w:r>
          </w:p>
        </w:tc>
      </w:tr>
      <w:tr>
        <w:tc>
          <w:tcPr>
            <w:shd w:fill="ffffff"/>
          </w:tcPr>
          <w:p w:rsidR="00000000" w:rsidDel="00000000" w:rsidP="00000000" w:rsidRDefault="00000000" w:rsidRPr="00000000">
            <w:pPr>
              <w:widowControl w:val="1"/>
              <w:spacing w:after="120" w:before="96" w:lineRule="auto"/>
              <w:contextualSpacing w:val="0"/>
            </w:pPr>
            <w:r w:rsidDel="00000000" w:rsidR="00000000" w:rsidRPr="00000000">
              <w:rPr>
                <w:rFonts w:ascii="Comic Sans MS" w:cs="Comic Sans MS" w:eastAsia="Comic Sans MS" w:hAnsi="Comic Sans MS"/>
                <w:b w:val="1"/>
                <w:color w:val="000000"/>
                <w:sz w:val="22"/>
                <w:szCs w:val="22"/>
                <w:rtl w:val="0"/>
              </w:rPr>
              <w:t xml:space="preserve">Post your results! Hopefully you've learned quite a bit while using the 3A Assembly Kit.</w:t>
            </w:r>
            <w:r w:rsidDel="00000000" w:rsidR="00000000" w:rsidRPr="00000000">
              <w:rPr>
                <w:rtl w:val="0"/>
              </w:rPr>
            </w:r>
          </w:p>
        </w:tc>
        <w:tc>
          <w:tcPr>
            <w:shd w:fill="ffffff"/>
            <w:vAlign w:val="center"/>
          </w:tcPr>
          <w:p w:rsidR="00000000" w:rsidDel="00000000" w:rsidP="00000000" w:rsidRDefault="00000000" w:rsidRPr="00000000">
            <w:pPr>
              <w:widowControl w:val="1"/>
              <w:contextualSpacing w:val="0"/>
            </w:pPr>
            <w:r w:rsidDel="00000000" w:rsidR="00000000" w:rsidRPr="00000000">
              <w:rPr>
                <w:rtl w:val="0"/>
              </w:rPr>
            </w:r>
          </w:p>
        </w:tc>
      </w:tr>
    </w:tbl>
    <w:p w:rsidR="00000000" w:rsidDel="00000000" w:rsidP="00000000" w:rsidRDefault="00000000" w:rsidRPr="00000000">
      <w:r w:rsidDel="00000000" w:rsidR="00000000" w:rsidRPr="00000000">
        <w:drawing>
          <wp:inline distB="0" distT="0" distL="0" distR="0">
            <wp:extent cx="4286250" cy="1085850"/>
            <wp:effectExtent b="0" l="0" r="0" t="0"/>
            <wp:docPr descr="http://parts.igem.org/wiki/images/8/85/3AAK-Diagram-Mini-Res.png" id="7" name="image12.png"/>
            <a:graphic>
              <a:graphicData uri="http://schemas.openxmlformats.org/drawingml/2006/picture">
                <pic:pic>
                  <pic:nvPicPr>
                    <pic:cNvPr descr="http://parts.igem.org/wiki/images/8/85/3AAK-Diagram-Mini-Res.png" id="0" name="image12.png"/>
                    <pic:cNvPicPr preferRelativeResize="0"/>
                  </pic:nvPicPr>
                  <pic:blipFill>
                    <a:blip r:embed="rId10"/>
                    <a:srcRect b="0" l="0" r="0" t="0"/>
                    <a:stretch>
                      <a:fillRect/>
                    </a:stretch>
                  </pic:blipFill>
                  <pic:spPr>
                    <a:xfrm>
                      <a:off x="0" y="0"/>
                      <a:ext cx="4286250" cy="1085850"/>
                    </a:xfrm>
                    <a:prstGeom prst="rect"/>
                    <a:ln/>
                  </pic:spPr>
                </pic:pic>
              </a:graphicData>
            </a:graphic>
          </wp:inline>
        </w:drawing>
      </w:r>
      <w:r w:rsidDel="00000000" w:rsidR="00000000" w:rsidRPr="00000000">
        <w:br w:type="page"/>
      </w:r>
    </w:p>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282828"/>
          <w:sz w:val="22"/>
          <w:szCs w:val="22"/>
          <w:rtl w:val="0"/>
        </w:rPr>
        <w:t xml:space="preserve">3A Assembly Kit/Growing</w:t>
      </w:r>
      <w:r w:rsidDel="00000000" w:rsidR="00000000" w:rsidRPr="00000000">
        <w:rPr>
          <w:rtl w:val="0"/>
        </w:rPr>
      </w:r>
    </w:p>
    <w:tbl>
      <w:tblPr>
        <w:tblStyle w:val="Table2"/>
        <w:bidi w:val="0"/>
        <w:tblW w:w="10356.0" w:type="dxa"/>
        <w:jc w:val="left"/>
        <w:tblInd w:w="-75.0" w:type="dxa"/>
        <w:tblLayout w:type="fixed"/>
        <w:tblLook w:val="0400"/>
      </w:tblPr>
      <w:tblGrid>
        <w:gridCol w:w="10356"/>
        <w:tblGridChange w:id="0">
          <w:tblGrid>
            <w:gridCol w:w="10356"/>
          </w:tblGrid>
        </w:tblGridChange>
      </w:tblGrid>
      <w:tr>
        <w:tc>
          <w:tcPr>
            <w:shd w:fill="cccccc"/>
            <w:tcMar>
              <w:top w:w="15.0" w:type="dxa"/>
              <w:left w:w="75.0" w:type="dxa"/>
              <w:bottom w:w="15.0" w:type="dxa"/>
              <w:right w:w="15.0" w:type="dxa"/>
            </w:tcMar>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Step #1: Growing</w:t>
            </w:r>
          </w:p>
        </w:tc>
      </w:tr>
      <w:tr>
        <w:tc>
          <w:tcPr>
            <w:shd w:fill="ffffff"/>
          </w:tcPr>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000000"/>
                <w:sz w:val="22"/>
                <w:szCs w:val="22"/>
                <w:rtl w:val="0"/>
              </w:rPr>
              <w:t xml:space="preserve">Your kit includes agar stabs for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(BBa_J04500)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(BBa_J04650). The agar stabs contain live bacteria (</w:t>
            </w:r>
            <w:r w:rsidDel="00000000" w:rsidR="00000000" w:rsidRPr="00000000">
              <w:rPr>
                <w:rFonts w:ascii="Comic Sans MS" w:cs="Comic Sans MS" w:eastAsia="Comic Sans MS" w:hAnsi="Comic Sans MS"/>
                <w:b w:val="0"/>
                <w:i w:val="1"/>
                <w:color w:val="000000"/>
                <w:sz w:val="22"/>
                <w:szCs w:val="22"/>
                <w:rtl w:val="0"/>
              </w:rPr>
              <w:t xml:space="preserve">E. coli</w:t>
            </w:r>
            <w:r w:rsidDel="00000000" w:rsidR="00000000" w:rsidRPr="00000000">
              <w:rPr>
                <w:rFonts w:ascii="Comic Sans MS" w:cs="Comic Sans MS" w:eastAsia="Comic Sans MS" w:hAnsi="Comic Sans MS"/>
                <w:b w:val="0"/>
                <w:color w:val="000000"/>
                <w:sz w:val="22"/>
                <w:szCs w:val="22"/>
                <w:rtl w:val="0"/>
              </w:rPr>
              <w:t xml:space="preserve">) that house your parts. The parts themselves belong to a plasmid which copies itself within the </w:t>
            </w:r>
            <w:r w:rsidDel="00000000" w:rsidR="00000000" w:rsidRPr="00000000">
              <w:rPr>
                <w:rFonts w:ascii="Comic Sans MS" w:cs="Comic Sans MS" w:eastAsia="Comic Sans MS" w:hAnsi="Comic Sans MS"/>
                <w:b w:val="0"/>
                <w:i w:val="1"/>
                <w:color w:val="000000"/>
                <w:sz w:val="22"/>
                <w:szCs w:val="22"/>
                <w:rtl w:val="0"/>
              </w:rPr>
              <w:t xml:space="preserve">E. coli</w:t>
            </w:r>
            <w:r w:rsidDel="00000000" w:rsidR="00000000" w:rsidRPr="00000000">
              <w:rPr>
                <w:rFonts w:ascii="Comic Sans MS" w:cs="Comic Sans MS" w:eastAsia="Comic Sans MS" w:hAnsi="Comic Sans MS"/>
                <w:b w:val="0"/>
                <w:color w:val="000000"/>
                <w:sz w:val="22"/>
                <w:szCs w:val="22"/>
                <w:rtl w:val="0"/>
              </w:rPr>
              <w:t xml:space="preserve"> cell.</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000000"/>
                <w:sz w:val="22"/>
                <w:szCs w:val="22"/>
                <w:rtl w:val="0"/>
              </w:rPr>
              <w:t xml:space="preserve">Before working with your parts, you'll need to make sure you have enough copies of them. You can do this by growing up </w:t>
            </w:r>
            <w:r w:rsidDel="00000000" w:rsidR="00000000" w:rsidRPr="00000000">
              <w:rPr>
                <w:rFonts w:ascii="Comic Sans MS" w:cs="Comic Sans MS" w:eastAsia="Comic Sans MS" w:hAnsi="Comic Sans MS"/>
                <w:b w:val="1"/>
                <w:i w:val="1"/>
                <w:color w:val="000000"/>
                <w:sz w:val="22"/>
                <w:szCs w:val="22"/>
                <w:rtl w:val="0"/>
              </w:rPr>
              <w:t xml:space="preserve">cell cultures</w:t>
            </w:r>
            <w:r w:rsidDel="00000000" w:rsidR="00000000" w:rsidRPr="00000000">
              <w:rPr>
                <w:rFonts w:ascii="Comic Sans MS" w:cs="Comic Sans MS" w:eastAsia="Comic Sans MS" w:hAnsi="Comic Sans MS"/>
                <w:b w:val="0"/>
                <w:color w:val="000000"/>
                <w:sz w:val="22"/>
                <w:szCs w:val="22"/>
                <w:rtl w:val="0"/>
              </w:rPr>
              <w:t xml:space="preserve"> from the agar plates: more </w:t>
            </w:r>
            <w:r w:rsidDel="00000000" w:rsidR="00000000" w:rsidRPr="00000000">
              <w:rPr>
                <w:rFonts w:ascii="Comic Sans MS" w:cs="Comic Sans MS" w:eastAsia="Comic Sans MS" w:hAnsi="Comic Sans MS"/>
                <w:b w:val="0"/>
                <w:i w:val="1"/>
                <w:color w:val="000000"/>
                <w:sz w:val="22"/>
                <w:szCs w:val="22"/>
                <w:rtl w:val="0"/>
              </w:rPr>
              <w:t xml:space="preserve">E.coli</w:t>
            </w:r>
            <w:r w:rsidDel="00000000" w:rsidR="00000000" w:rsidRPr="00000000">
              <w:rPr>
                <w:rFonts w:ascii="Comic Sans MS" w:cs="Comic Sans MS" w:eastAsia="Comic Sans MS" w:hAnsi="Comic Sans MS"/>
                <w:b w:val="0"/>
                <w:color w:val="000000"/>
                <w:sz w:val="22"/>
                <w:szCs w:val="22"/>
                <w:rtl w:val="0"/>
              </w:rPr>
              <w:t xml:space="preserve"> cells means more plasmids, which means more copies of your parts. Use the provided agar stabs to </w:t>
            </w:r>
            <w:r w:rsidDel="00000000" w:rsidR="00000000" w:rsidRPr="00000000">
              <w:rPr>
                <w:rFonts w:ascii="Comic Sans MS" w:cs="Comic Sans MS" w:eastAsia="Comic Sans MS" w:hAnsi="Comic Sans MS"/>
                <w:b w:val="1"/>
                <w:i w:val="1"/>
                <w:sz w:val="22"/>
                <w:szCs w:val="22"/>
                <w:rtl w:val="0"/>
              </w:rPr>
              <w:t xml:space="preserve">streak</w:t>
            </w:r>
            <w:r w:rsidDel="00000000" w:rsidR="00000000" w:rsidRPr="00000000">
              <w:rPr>
                <w:rFonts w:ascii="Comic Sans MS" w:cs="Comic Sans MS" w:eastAsia="Comic Sans MS" w:hAnsi="Comic Sans MS"/>
                <w:b w:val="0"/>
                <w:sz w:val="22"/>
                <w:szCs w:val="22"/>
                <w:rtl w:val="0"/>
              </w:rPr>
              <w:t xml:space="preserve"> out the bacteria</w:t>
            </w:r>
            <w:r w:rsidDel="00000000" w:rsidR="00000000" w:rsidRPr="00000000">
              <w:rPr>
                <w:rFonts w:ascii="Comic Sans MS" w:cs="Comic Sans MS" w:eastAsia="Comic Sans MS" w:hAnsi="Comic Sans MS"/>
                <w:b w:val="0"/>
                <w:color w:val="000000"/>
                <w:sz w:val="22"/>
                <w:szCs w:val="22"/>
                <w:rtl w:val="0"/>
              </w:rPr>
              <w:t xml:space="preserve"> containing your parts onto agar plates. Then </w:t>
            </w:r>
            <w:r w:rsidDel="00000000" w:rsidR="00000000" w:rsidRPr="00000000">
              <w:rPr>
                <w:rFonts w:ascii="Comic Sans MS" w:cs="Comic Sans MS" w:eastAsia="Comic Sans MS" w:hAnsi="Comic Sans MS"/>
                <w:b w:val="0"/>
                <w:sz w:val="22"/>
                <w:szCs w:val="22"/>
                <w:rtl w:val="0"/>
              </w:rPr>
              <w:t xml:space="preserve">pick a single </w:t>
            </w:r>
            <w:r w:rsidDel="00000000" w:rsidR="00000000" w:rsidRPr="00000000">
              <w:rPr>
                <w:rFonts w:ascii="Comic Sans MS" w:cs="Comic Sans MS" w:eastAsia="Comic Sans MS" w:hAnsi="Comic Sans MS"/>
                <w:b w:val="1"/>
                <w:i w:val="1"/>
                <w:sz w:val="22"/>
                <w:szCs w:val="22"/>
                <w:rtl w:val="0"/>
              </w:rPr>
              <w:t xml:space="preserve">colony</w:t>
            </w:r>
            <w:r w:rsidDel="00000000" w:rsidR="00000000" w:rsidRPr="00000000">
              <w:rPr>
                <w:rFonts w:ascii="Comic Sans MS" w:cs="Comic Sans MS" w:eastAsia="Comic Sans MS" w:hAnsi="Comic Sans MS"/>
                <w:b w:val="0"/>
                <w:color w:val="000000"/>
                <w:sz w:val="22"/>
                <w:szCs w:val="22"/>
                <w:rtl w:val="0"/>
              </w:rPr>
              <w:t xml:space="preserve"> to grow up a cell culture.</w:t>
            </w:r>
          </w:p>
          <w:p w:rsidR="00000000" w:rsidDel="00000000" w:rsidP="00000000" w:rsidRDefault="00000000" w:rsidRPr="00000000">
            <w:pPr>
              <w:widowControl w:val="1"/>
              <w:spacing w:after="120" w:before="96" w:line="240" w:lineRule="auto"/>
              <w:contextualSpacing w:val="0"/>
            </w:pPr>
            <w:r w:rsidDel="00000000" w:rsidR="00000000" w:rsidRPr="00000000">
              <w:drawing>
                <wp:inline distB="0" distT="0" distL="0" distR="0">
                  <wp:extent cx="4286250" cy="2105025"/>
                  <wp:effectExtent b="0" l="0" r="0" t="0"/>
                  <wp:docPr descr="http://parts.igem.org/wiki/images/8/8a/3AAK-Diagram-Mini-Grow.png" id="6" name="image11.png"/>
                  <a:graphic>
                    <a:graphicData uri="http://schemas.openxmlformats.org/drawingml/2006/picture">
                      <pic:pic>
                        <pic:nvPicPr>
                          <pic:cNvPr descr="http://parts.igem.org/wiki/images/8/8a/3AAK-Diagram-Mini-Grow.png" id="0" name="image11.png"/>
                          <pic:cNvPicPr preferRelativeResize="0"/>
                        </pic:nvPicPr>
                        <pic:blipFill>
                          <a:blip r:embed="rId11"/>
                          <a:srcRect b="0" l="0" r="0" t="0"/>
                          <a:stretch>
                            <a:fillRect/>
                          </a:stretch>
                        </pic:blipFill>
                        <pic:spPr>
                          <a:xfrm>
                            <a:off x="0" y="0"/>
                            <a:ext cx="4286250" cy="2105025"/>
                          </a:xfrm>
                          <a:prstGeom prst="rect"/>
                          <a:ln/>
                        </pic:spPr>
                      </pic:pic>
                    </a:graphicData>
                  </a:graphic>
                </wp:inline>
              </w:drawing>
            </w:r>
            <w:r w:rsidDel="00000000" w:rsidR="00000000" w:rsidRPr="00000000">
              <w:rPr>
                <w:rFonts w:ascii="Comic Sans MS" w:cs="Comic Sans MS" w:eastAsia="Comic Sans MS" w:hAnsi="Comic Sans MS"/>
                <w:b w:val="1"/>
                <w:color w:val="000000"/>
                <w:sz w:val="22"/>
                <w:szCs w:val="22"/>
                <w:rtl w:val="0"/>
              </w:rPr>
              <w:t xml:space="preserve"> </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are both maintained on </w:t>
            </w:r>
            <w:r w:rsidDel="00000000" w:rsidR="00000000" w:rsidRPr="00000000">
              <w:rPr>
                <w:rFonts w:ascii="Comic Sans MS" w:cs="Comic Sans MS" w:eastAsia="Comic Sans MS" w:hAnsi="Comic Sans MS"/>
                <w:b w:val="1"/>
                <w:color w:val="000000"/>
                <w:sz w:val="22"/>
                <w:szCs w:val="22"/>
                <w:rtl w:val="0"/>
              </w:rPr>
              <w:t xml:space="preserve">pSB1AK3</w:t>
            </w:r>
            <w:r w:rsidDel="00000000" w:rsidR="00000000" w:rsidRPr="00000000">
              <w:rPr>
                <w:rFonts w:ascii="Comic Sans MS" w:cs="Comic Sans MS" w:eastAsia="Comic Sans MS" w:hAnsi="Comic Sans MS"/>
                <w:b w:val="0"/>
                <w:color w:val="000000"/>
                <w:sz w:val="22"/>
                <w:szCs w:val="22"/>
                <w:rtl w:val="0"/>
              </w:rPr>
              <w:t xml:space="preserve"> plasmid </w:t>
            </w:r>
            <w:r w:rsidDel="00000000" w:rsidR="00000000" w:rsidRPr="00000000">
              <w:rPr>
                <w:rFonts w:ascii="Comic Sans MS" w:cs="Comic Sans MS" w:eastAsia="Comic Sans MS" w:hAnsi="Comic Sans MS"/>
                <w:b w:val="1"/>
                <w:i w:val="1"/>
                <w:color w:val="000000"/>
                <w:sz w:val="22"/>
                <w:szCs w:val="22"/>
                <w:u w:val="single"/>
                <w:rtl w:val="0"/>
              </w:rPr>
              <w:t xml:space="preserve">backbones</w:t>
            </w:r>
            <w:r w:rsidDel="00000000" w:rsidR="00000000" w:rsidRPr="00000000">
              <w:rPr>
                <w:rFonts w:ascii="Comic Sans MS" w:cs="Comic Sans MS" w:eastAsia="Comic Sans MS" w:hAnsi="Comic Sans MS"/>
                <w:b w:val="0"/>
                <w:color w:val="000000"/>
                <w:sz w:val="22"/>
                <w:szCs w:val="22"/>
                <w:rtl w:val="0"/>
              </w:rPr>
              <w:t xml:space="preserve">. The ‘</w:t>
            </w:r>
            <w:r w:rsidDel="00000000" w:rsidR="00000000" w:rsidRPr="00000000">
              <w:rPr>
                <w:rFonts w:ascii="Comic Sans MS" w:cs="Comic Sans MS" w:eastAsia="Comic Sans MS" w:hAnsi="Comic Sans MS"/>
                <w:b w:val="1"/>
                <w:color w:val="000000"/>
                <w:sz w:val="22"/>
                <w:szCs w:val="22"/>
                <w:rtl w:val="0"/>
              </w:rPr>
              <w:t xml:space="preserve">AK</w:t>
            </w:r>
            <w:r w:rsidDel="00000000" w:rsidR="00000000" w:rsidRPr="00000000">
              <w:rPr>
                <w:rFonts w:ascii="Comic Sans MS" w:cs="Comic Sans MS" w:eastAsia="Comic Sans MS" w:hAnsi="Comic Sans MS"/>
                <w:b w:val="0"/>
                <w:color w:val="000000"/>
                <w:sz w:val="22"/>
                <w:szCs w:val="22"/>
                <w:rtl w:val="0"/>
              </w:rPr>
              <w:t xml:space="preserve">’ means that your plasmid backbone is resistant to Ampicillin and Kanamycin antibiotics. When you’re growing these parts up, make sure to use media that has these antibiotics, that way you can ensure that only the bacteria containing your parts will grow.</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tc>
      </w:tr>
      <w:tr>
        <w:tc>
          <w:tcPr>
            <w:shd w:fill="ffffff"/>
            <w:vAlign w:val="center"/>
          </w:tcPr>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pStyle w:val="Heading1"/>
        <w:spacing w:after="24" w:before="0" w:lineRule="auto"/>
        <w:contextualSpacing w:val="0"/>
      </w:pPr>
      <w:r w:rsidDel="00000000" w:rsidR="00000000" w:rsidRPr="00000000">
        <w:rPr>
          <w:rFonts w:ascii="Comic Sans MS" w:cs="Comic Sans MS" w:eastAsia="Comic Sans MS" w:hAnsi="Comic Sans MS"/>
          <w:b w:val="0"/>
          <w:color w:val="282828"/>
          <w:sz w:val="22"/>
          <w:szCs w:val="22"/>
          <w:rtl w:val="0"/>
        </w:rPr>
        <w:t xml:space="preserve">3A Assembly Kit/Miniprep</w:t>
      </w:r>
    </w:p>
    <w:tbl>
      <w:tblPr>
        <w:tblStyle w:val="Table3"/>
        <w:bidi w:val="0"/>
        <w:tblW w:w="10356.0" w:type="dxa"/>
        <w:jc w:val="left"/>
        <w:tblInd w:w="-75.0" w:type="dxa"/>
        <w:tblLayout w:type="fixed"/>
        <w:tblLook w:val="0400"/>
      </w:tblPr>
      <w:tblGrid>
        <w:gridCol w:w="10275"/>
        <w:gridCol w:w="81"/>
        <w:tblGridChange w:id="0">
          <w:tblGrid>
            <w:gridCol w:w="10275"/>
            <w:gridCol w:w="81"/>
          </w:tblGrid>
        </w:tblGridChange>
      </w:tblGrid>
      <w:tr>
        <w:tc>
          <w:tcPr>
            <w:gridSpan w:val="2"/>
            <w:shd w:fill="cccccc"/>
            <w:tcMar>
              <w:top w:w="15.0" w:type="dxa"/>
              <w:left w:w="75.0" w:type="dxa"/>
              <w:bottom w:w="15.0" w:type="dxa"/>
              <w:right w:w="15.0" w:type="dxa"/>
            </w:tcMar>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Step #2: Miniprep</w:t>
            </w:r>
          </w:p>
        </w:tc>
      </w:tr>
      <w:tr>
        <w:tc>
          <w:tcPr>
            <w:shd w:fill="ffffff"/>
          </w:tcPr>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000000"/>
                <w:sz w:val="22"/>
                <w:szCs w:val="22"/>
                <w:rtl w:val="0"/>
              </w:rPr>
              <w:t xml:space="preserve">You've now grown up cell cultures of </w:t>
            </w:r>
            <w:r w:rsidDel="00000000" w:rsidR="00000000" w:rsidRPr="00000000">
              <w:rPr>
                <w:rFonts w:ascii="Comic Sans MS" w:cs="Comic Sans MS" w:eastAsia="Comic Sans MS" w:hAnsi="Comic Sans MS"/>
                <w:b w:val="0"/>
                <w:i w:val="1"/>
                <w:color w:val="000000"/>
                <w:sz w:val="22"/>
                <w:szCs w:val="22"/>
                <w:rtl w:val="0"/>
              </w:rPr>
              <w:t xml:space="preserve">E. coli</w:t>
            </w:r>
            <w:r w:rsidDel="00000000" w:rsidR="00000000" w:rsidRPr="00000000">
              <w:rPr>
                <w:rFonts w:ascii="Comic Sans MS" w:cs="Comic Sans MS" w:eastAsia="Comic Sans MS" w:hAnsi="Comic Sans MS"/>
                <w:b w:val="0"/>
                <w:color w:val="000000"/>
                <w:sz w:val="22"/>
                <w:szCs w:val="22"/>
                <w:rtl w:val="0"/>
              </w:rPr>
              <w:t xml:space="preserve"> containing lots of copies of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In order to access the plasmid DNA containing your part, you'll need to </w:t>
            </w:r>
            <w:r w:rsidDel="00000000" w:rsidR="00000000" w:rsidRPr="00000000">
              <w:rPr>
                <w:rFonts w:ascii="Comic Sans MS" w:cs="Comic Sans MS" w:eastAsia="Comic Sans MS" w:hAnsi="Comic Sans MS"/>
                <w:b w:val="1"/>
                <w:i w:val="1"/>
                <w:color w:val="000000"/>
                <w:sz w:val="22"/>
                <w:szCs w:val="22"/>
                <w:rtl w:val="0"/>
              </w:rPr>
              <w:t xml:space="preserve">lyse</w:t>
            </w:r>
            <w:r w:rsidDel="00000000" w:rsidR="00000000" w:rsidRPr="00000000">
              <w:rPr>
                <w:rFonts w:ascii="Comic Sans MS" w:cs="Comic Sans MS" w:eastAsia="Comic Sans MS" w:hAnsi="Comic Sans MS"/>
                <w:b w:val="0"/>
                <w:color w:val="000000"/>
                <w:sz w:val="22"/>
                <w:szCs w:val="22"/>
                <w:rtl w:val="0"/>
              </w:rPr>
              <w:t xml:space="preserve"> the cells (make them burst open), separate the DNA from the cellular material, and purify the sample to make sure you only have the plasmid DNA and not the </w:t>
            </w:r>
            <w:r w:rsidDel="00000000" w:rsidR="00000000" w:rsidRPr="00000000">
              <w:rPr>
                <w:rFonts w:ascii="Comic Sans MS" w:cs="Comic Sans MS" w:eastAsia="Comic Sans MS" w:hAnsi="Comic Sans MS"/>
                <w:b w:val="0"/>
                <w:i w:val="1"/>
                <w:color w:val="000000"/>
                <w:sz w:val="22"/>
                <w:szCs w:val="22"/>
                <w:rtl w:val="0"/>
              </w:rPr>
              <w:t xml:space="preserve">E. coli</w:t>
            </w:r>
            <w:r w:rsidDel="00000000" w:rsidR="00000000" w:rsidRPr="00000000">
              <w:rPr>
                <w:rFonts w:ascii="Comic Sans MS" w:cs="Comic Sans MS" w:eastAsia="Comic Sans MS" w:hAnsi="Comic Sans MS"/>
                <w:b w:val="0"/>
                <w:color w:val="000000"/>
                <w:sz w:val="22"/>
                <w:szCs w:val="22"/>
                <w:rtl w:val="0"/>
              </w:rPr>
              <w:t xml:space="preserve">'s own genomic DNA. The 3A Assembly Kit includes the reagents and tubes required for this Miniprep step, however, a</w:t>
            </w:r>
            <w:r w:rsidDel="00000000" w:rsidR="00000000" w:rsidRPr="00000000">
              <w:rPr>
                <w:rFonts w:ascii="Comic Sans MS" w:cs="Comic Sans MS" w:eastAsia="Comic Sans MS" w:hAnsi="Comic Sans MS"/>
                <w:b w:val="1"/>
                <w:color w:val="000000"/>
                <w:sz w:val="22"/>
                <w:szCs w:val="22"/>
                <w:rtl w:val="0"/>
              </w:rPr>
              <w:t xml:space="preserve"> </w:t>
            </w:r>
            <w:r w:rsidDel="00000000" w:rsidR="00000000" w:rsidRPr="00000000">
              <w:rPr>
                <w:rFonts w:ascii="Comic Sans MS" w:cs="Comic Sans MS" w:eastAsia="Comic Sans MS" w:hAnsi="Comic Sans MS"/>
                <w:b w:val="1"/>
                <w:i w:val="1"/>
                <w:color w:val="000000"/>
                <w:sz w:val="22"/>
                <w:szCs w:val="22"/>
                <w:rtl w:val="0"/>
              </w:rPr>
              <w:t xml:space="preserve">centrifuge</w:t>
            </w:r>
            <w:r w:rsidDel="00000000" w:rsidR="00000000" w:rsidRPr="00000000">
              <w:rPr>
                <w:rFonts w:ascii="Comic Sans MS" w:cs="Comic Sans MS" w:eastAsia="Comic Sans MS" w:hAnsi="Comic Sans MS"/>
                <w:b w:val="1"/>
                <w:color w:val="000000"/>
                <w:sz w:val="22"/>
                <w:szCs w:val="22"/>
                <w:rtl w:val="0"/>
              </w:rPr>
              <w:t xml:space="preserve"> </w:t>
            </w:r>
            <w:r w:rsidDel="00000000" w:rsidR="00000000" w:rsidRPr="00000000">
              <w:rPr>
                <w:rFonts w:ascii="Comic Sans MS" w:cs="Comic Sans MS" w:eastAsia="Comic Sans MS" w:hAnsi="Comic Sans MS"/>
                <w:b w:val="0"/>
                <w:color w:val="000000"/>
                <w:sz w:val="22"/>
                <w:szCs w:val="22"/>
                <w:rtl w:val="0"/>
              </w:rPr>
              <w:t xml:space="preserve">is required.</w:t>
            </w:r>
            <w:r w:rsidDel="00000000" w:rsidR="00000000" w:rsidRPr="00000000">
              <w:drawing>
                <wp:inline distB="0" distT="0" distL="114300" distR="114300">
                  <wp:extent cx="4286250" cy="2533650"/>
                  <wp:effectExtent b="0" l="0" r="0" t="0"/>
                  <wp:docPr descr="http://parts.igem.org/wiki/images/3/3b/3AAK-Diagram-Mini-MP.png" id="9" name="image14.png"/>
                  <a:graphic>
                    <a:graphicData uri="http://schemas.openxmlformats.org/drawingml/2006/picture">
                      <pic:pic>
                        <pic:nvPicPr>
                          <pic:cNvPr descr="http://parts.igem.org/wiki/images/3/3b/3AAK-Diagram-Mini-MP.png" id="0" name="image14.png"/>
                          <pic:cNvPicPr preferRelativeResize="0"/>
                        </pic:nvPicPr>
                        <pic:blipFill>
                          <a:blip r:embed="rId12"/>
                          <a:srcRect b="0" l="0" r="0" t="0"/>
                          <a:stretch>
                            <a:fillRect/>
                          </a:stretch>
                        </pic:blipFill>
                        <pic:spPr>
                          <a:xfrm>
                            <a:off x="0" y="0"/>
                            <a:ext cx="4286250" cy="2533650"/>
                          </a:xfrm>
                          <a:prstGeom prst="rect"/>
                          <a:ln/>
                        </pic:spPr>
                      </pic:pic>
                    </a:graphicData>
                  </a:graphic>
                </wp:inline>
              </w:drawing>
            </w:r>
            <w:r w:rsidDel="00000000" w:rsidR="00000000" w:rsidRPr="00000000">
              <w:rPr>
                <w:rtl w:val="0"/>
              </w:rPr>
            </w:r>
          </w:p>
        </w:tc>
        <w:tc>
          <w:tcPr>
            <w:shd w:fill="ffffff"/>
            <w:vAlign w:val="center"/>
          </w:tcPr>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widowControl w:val="1"/>
        <w:spacing w:after="120" w:before="96" w:line="240" w:lineRule="auto"/>
        <w:contextualSpacing w:val="0"/>
      </w:pPr>
      <w:r w:rsidDel="00000000" w:rsidR="00000000" w:rsidRPr="00000000">
        <w:rPr>
          <w:rtl w:val="0"/>
        </w:rPr>
      </w:r>
    </w:p>
    <w:p w:rsidR="00000000" w:rsidDel="00000000" w:rsidP="00000000" w:rsidRDefault="00000000" w:rsidRPr="00000000">
      <w:pPr>
        <w:pStyle w:val="Heading1"/>
        <w:spacing w:after="24" w:before="0" w:lineRule="auto"/>
        <w:contextualSpacing w:val="0"/>
      </w:pPr>
      <w:r w:rsidDel="00000000" w:rsidR="00000000" w:rsidRPr="00000000">
        <w:rPr>
          <w:rFonts w:ascii="Comic Sans MS" w:cs="Comic Sans MS" w:eastAsia="Comic Sans MS" w:hAnsi="Comic Sans MS"/>
          <w:b w:val="0"/>
          <w:color w:val="282828"/>
          <w:sz w:val="22"/>
          <w:szCs w:val="22"/>
          <w:rtl w:val="0"/>
        </w:rPr>
        <w:t xml:space="preserve">3A Assembly Kit/Restriction Digest</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tbl>
      <w:tblPr>
        <w:tblStyle w:val="Table4"/>
        <w:bidi w:val="0"/>
        <w:tblW w:w="10356.0" w:type="dxa"/>
        <w:jc w:val="left"/>
        <w:tblInd w:w="-75.0" w:type="dxa"/>
        <w:tblLayout w:type="fixed"/>
        <w:tblLook w:val="0400"/>
      </w:tblPr>
      <w:tblGrid>
        <w:gridCol w:w="10275"/>
        <w:gridCol w:w="81"/>
        <w:tblGridChange w:id="0">
          <w:tblGrid>
            <w:gridCol w:w="10275"/>
            <w:gridCol w:w="81"/>
          </w:tblGrid>
        </w:tblGridChange>
      </w:tblGrid>
      <w:tr>
        <w:tc>
          <w:tcPr>
            <w:gridSpan w:val="2"/>
            <w:shd w:fill="cccccc"/>
            <w:tcMar>
              <w:top w:w="15.0" w:type="dxa"/>
              <w:left w:w="75.0" w:type="dxa"/>
              <w:bottom w:w="15.0" w:type="dxa"/>
              <w:right w:w="15.0" w:type="dxa"/>
            </w:tcMar>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Step #3: Restriction Digest</w:t>
            </w:r>
          </w:p>
        </w:tc>
      </w:tr>
      <w:tr>
        <w:tc>
          <w:tcPr>
            <w:shd w:fill="ffffff"/>
          </w:tcPr>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000000"/>
                <w:sz w:val="22"/>
                <w:szCs w:val="22"/>
                <w:rtl w:val="0"/>
              </w:rPr>
              <w:t xml:space="preserve">After miniprepping, you'll have the plasmid DNA containing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Now that you have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you'll want to cut them out from their pSB1AK3 plasmid backbones. You'll use </w:t>
            </w:r>
            <w:r w:rsidDel="00000000" w:rsidR="00000000" w:rsidRPr="00000000">
              <w:rPr>
                <w:rFonts w:ascii="Comic Sans MS" w:cs="Comic Sans MS" w:eastAsia="Comic Sans MS" w:hAnsi="Comic Sans MS"/>
                <w:b w:val="1"/>
                <w:i w:val="1"/>
                <w:color w:val="000000"/>
                <w:sz w:val="22"/>
                <w:szCs w:val="22"/>
                <w:rtl w:val="0"/>
              </w:rPr>
              <w:t xml:space="preserve">restriction enzymes</w:t>
            </w:r>
            <w:r w:rsidDel="00000000" w:rsidR="00000000" w:rsidRPr="00000000">
              <w:rPr>
                <w:rFonts w:ascii="Comic Sans MS" w:cs="Comic Sans MS" w:eastAsia="Comic Sans MS" w:hAnsi="Comic Sans MS"/>
                <w:b w:val="0"/>
                <w:color w:val="000000"/>
                <w:sz w:val="22"/>
                <w:szCs w:val="22"/>
                <w:rtl w:val="0"/>
              </w:rPr>
              <w:t xml:space="preserve"> to cut the parts out. This will leave small overhangs (sticky ends) at the end of each part which will act like connectors to assemble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together into the </w:t>
            </w:r>
            <w:r w:rsidDel="00000000" w:rsidR="00000000" w:rsidRPr="00000000">
              <w:rPr>
                <w:rFonts w:ascii="Comic Sans MS" w:cs="Comic Sans MS" w:eastAsia="Comic Sans MS" w:hAnsi="Comic Sans MS"/>
                <w:b w:val="1"/>
                <w:color w:val="000000"/>
                <w:sz w:val="22"/>
                <w:szCs w:val="22"/>
                <w:rtl w:val="0"/>
              </w:rPr>
              <w:t xml:space="preserve">pSB1C3 linearized backbone</w:t>
            </w:r>
            <w:r w:rsidDel="00000000" w:rsidR="00000000" w:rsidRPr="00000000">
              <w:rPr>
                <w:rFonts w:ascii="Comic Sans MS" w:cs="Comic Sans MS" w:eastAsia="Comic Sans MS" w:hAnsi="Comic Sans MS"/>
                <w:b w:val="0"/>
                <w:color w:val="000000"/>
                <w:sz w:val="22"/>
                <w:szCs w:val="22"/>
                <w:rtl w:val="0"/>
              </w:rPr>
              <w:t xml:space="preserve">, which you will need to digest as well.</w:t>
            </w:r>
          </w:p>
        </w:tc>
        <w:tc>
          <w:tcPr>
            <w:shd w:fill="ffffff"/>
            <w:vAlign w:val="center"/>
          </w:tcPr>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widowControl w:val="1"/>
        <w:spacing w:after="120" w:before="96" w:line="240" w:lineRule="auto"/>
        <w:contextualSpacing w:val="0"/>
      </w:pPr>
      <w:r w:rsidDel="00000000" w:rsidR="00000000" w:rsidRPr="00000000">
        <w:drawing>
          <wp:inline distB="0" distT="0" distL="0" distR="0">
            <wp:extent cx="4286250" cy="1181100"/>
            <wp:effectExtent b="0" l="0" r="0" t="0"/>
            <wp:docPr descr="http://parts.igem.org/wiki/images/b/b5/3AAK-Diagram-Mini-RD.png" id="8" name="image13.png"/>
            <a:graphic>
              <a:graphicData uri="http://schemas.openxmlformats.org/drawingml/2006/picture">
                <pic:pic>
                  <pic:nvPicPr>
                    <pic:cNvPr descr="http://parts.igem.org/wiki/images/b/b5/3AAK-Diagram-Mini-RD.png" id="0" name="image13.png"/>
                    <pic:cNvPicPr preferRelativeResize="0"/>
                  </pic:nvPicPr>
                  <pic:blipFill>
                    <a:blip r:embed="rId13"/>
                    <a:srcRect b="0" l="0" r="0" t="0"/>
                    <a:stretch>
                      <a:fillRect/>
                    </a:stretch>
                  </pic:blipFill>
                  <pic:spPr>
                    <a:xfrm>
                      <a:off x="0" y="0"/>
                      <a:ext cx="4286250" cy="1181100"/>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1"/>
        <w:spacing w:after="24" w:before="0" w:lineRule="auto"/>
        <w:contextualSpacing w:val="0"/>
      </w:pPr>
      <w:r w:rsidDel="00000000" w:rsidR="00000000" w:rsidRPr="00000000">
        <w:rPr>
          <w:rFonts w:ascii="Comic Sans MS" w:cs="Comic Sans MS" w:eastAsia="Comic Sans MS" w:hAnsi="Comic Sans MS"/>
          <w:b w:val="0"/>
          <w:color w:val="282828"/>
          <w:sz w:val="22"/>
          <w:szCs w:val="22"/>
          <w:rtl w:val="0"/>
        </w:rPr>
        <w:t xml:space="preserve">3A Assembly Kit/Ligation</w:t>
      </w:r>
    </w:p>
    <w:p w:rsidR="00000000" w:rsidDel="00000000" w:rsidP="00000000" w:rsidRDefault="00000000" w:rsidRPr="00000000">
      <w:pPr>
        <w:widowControl w:val="1"/>
        <w:spacing w:after="120" w:before="96" w:line="240" w:lineRule="auto"/>
        <w:contextualSpacing w:val="0"/>
      </w:pPr>
      <w:r w:rsidDel="00000000" w:rsidR="00000000" w:rsidRPr="00000000">
        <w:rPr>
          <w:rtl w:val="0"/>
        </w:rPr>
      </w:r>
    </w:p>
    <w:tbl>
      <w:tblPr>
        <w:tblStyle w:val="Table5"/>
        <w:bidi w:val="0"/>
        <w:tblW w:w="10356.0" w:type="dxa"/>
        <w:jc w:val="left"/>
        <w:tblInd w:w="-75.0" w:type="dxa"/>
        <w:tblLayout w:type="fixed"/>
        <w:tblLook w:val="0400"/>
      </w:tblPr>
      <w:tblGrid>
        <w:gridCol w:w="10275"/>
        <w:gridCol w:w="81"/>
        <w:tblGridChange w:id="0">
          <w:tblGrid>
            <w:gridCol w:w="10275"/>
            <w:gridCol w:w="81"/>
          </w:tblGrid>
        </w:tblGridChange>
      </w:tblGrid>
      <w:tr>
        <w:tc>
          <w:tcPr>
            <w:gridSpan w:val="2"/>
            <w:shd w:fill="cccccc"/>
            <w:tcMar>
              <w:top w:w="15.0" w:type="dxa"/>
              <w:left w:w="75.0" w:type="dxa"/>
              <w:bottom w:w="15.0" w:type="dxa"/>
              <w:right w:w="15.0" w:type="dxa"/>
            </w:tcMar>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Step #4: Ligation</w:t>
            </w:r>
          </w:p>
        </w:tc>
      </w:tr>
      <w:tr>
        <w:tc>
          <w:tcPr>
            <w:shd w:fill="ffffff"/>
          </w:tcPr>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000000"/>
                <w:sz w:val="22"/>
                <w:szCs w:val="22"/>
                <w:rtl w:val="0"/>
              </w:rPr>
              <w:t xml:space="preserve">After your restriction digest you'll have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and the </w:t>
            </w:r>
            <w:r w:rsidDel="00000000" w:rsidR="00000000" w:rsidRPr="00000000">
              <w:rPr>
                <w:rFonts w:ascii="Comic Sans MS" w:cs="Comic Sans MS" w:eastAsia="Comic Sans MS" w:hAnsi="Comic Sans MS"/>
                <w:b w:val="1"/>
                <w:color w:val="000000"/>
                <w:sz w:val="22"/>
                <w:szCs w:val="22"/>
                <w:rtl w:val="0"/>
              </w:rPr>
              <w:t xml:space="preserve">pSB1C3 linearized plasmid backbone</w:t>
            </w:r>
            <w:r w:rsidDel="00000000" w:rsidR="00000000" w:rsidRPr="00000000">
              <w:rPr>
                <w:rFonts w:ascii="Comic Sans MS" w:cs="Comic Sans MS" w:eastAsia="Comic Sans MS" w:hAnsi="Comic Sans MS"/>
                <w:b w:val="0"/>
                <w:color w:val="000000"/>
                <w:sz w:val="22"/>
                <w:szCs w:val="22"/>
                <w:rtl w:val="0"/>
              </w:rPr>
              <w:t xml:space="preserve"> cut. Now you'll need to assemble all of these components together (Part A + Part B, into pSB1C3). You'll do this by using the overhangs (</w:t>
            </w:r>
            <w:r w:rsidDel="00000000" w:rsidR="00000000" w:rsidRPr="00000000">
              <w:rPr>
                <w:rFonts w:ascii="Comic Sans MS" w:cs="Comic Sans MS" w:eastAsia="Comic Sans MS" w:hAnsi="Comic Sans MS"/>
                <w:b w:val="1"/>
                <w:i w:val="1"/>
                <w:color w:val="000000"/>
                <w:sz w:val="22"/>
                <w:szCs w:val="22"/>
                <w:rtl w:val="0"/>
              </w:rPr>
              <w:t xml:space="preserve">sticky ends</w:t>
            </w:r>
            <w:r w:rsidDel="00000000" w:rsidR="00000000" w:rsidRPr="00000000">
              <w:rPr>
                <w:rFonts w:ascii="Comic Sans MS" w:cs="Comic Sans MS" w:eastAsia="Comic Sans MS" w:hAnsi="Comic Sans MS"/>
                <w:b w:val="0"/>
                <w:color w:val="000000"/>
                <w:sz w:val="22"/>
                <w:szCs w:val="22"/>
                <w:rtl w:val="0"/>
              </w:rPr>
              <w:t xml:space="preserve">) you've created by cutting the DNA with </w:t>
            </w:r>
            <w:r w:rsidDel="00000000" w:rsidR="00000000" w:rsidRPr="00000000">
              <w:rPr>
                <w:rFonts w:ascii="Comic Sans MS" w:cs="Comic Sans MS" w:eastAsia="Comic Sans MS" w:hAnsi="Comic Sans MS"/>
                <w:b w:val="1"/>
                <w:i w:val="1"/>
                <w:color w:val="000000"/>
                <w:sz w:val="22"/>
                <w:szCs w:val="22"/>
                <w:rtl w:val="0"/>
              </w:rPr>
              <w:t xml:space="preserve">restriction enzymes</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i w:val="1"/>
                <w:color w:val="000000"/>
                <w:sz w:val="22"/>
                <w:szCs w:val="22"/>
                <w:rtl w:val="0"/>
              </w:rPr>
              <w:t xml:space="preserve">ligase</w:t>
            </w:r>
            <w:r w:rsidDel="00000000" w:rsidR="00000000" w:rsidRPr="00000000">
              <w:rPr>
                <w:rFonts w:ascii="Comic Sans MS" w:cs="Comic Sans MS" w:eastAsia="Comic Sans MS" w:hAnsi="Comic Sans MS"/>
                <w:b w:val="0"/>
                <w:color w:val="000000"/>
                <w:sz w:val="22"/>
                <w:szCs w:val="22"/>
                <w:rtl w:val="0"/>
              </w:rPr>
              <w:t xml:space="preserve">, which will keep everything glued together.</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000000"/>
                <w:sz w:val="22"/>
                <w:szCs w:val="22"/>
                <w:rtl w:val="0"/>
              </w:rPr>
              <w:t xml:space="preserve">Notice that during ligation </w:t>
            </w:r>
            <w:r w:rsidDel="00000000" w:rsidR="00000000" w:rsidRPr="00000000">
              <w:rPr>
                <w:rFonts w:ascii="Comic Sans MS" w:cs="Comic Sans MS" w:eastAsia="Comic Sans MS" w:hAnsi="Comic Sans MS"/>
                <w:b w:val="1"/>
                <w:color w:val="000000"/>
                <w:sz w:val="22"/>
                <w:szCs w:val="22"/>
                <w:rtl w:val="0"/>
              </w:rPr>
              <w:t xml:space="preserve">Part A</w:t>
            </w:r>
            <w:r w:rsidDel="00000000" w:rsidR="00000000" w:rsidRPr="00000000">
              <w:rPr>
                <w:rFonts w:ascii="Comic Sans MS" w:cs="Comic Sans MS" w:eastAsia="Comic Sans MS" w:hAnsi="Comic Sans MS"/>
                <w:b w:val="0"/>
                <w:color w:val="000000"/>
                <w:sz w:val="22"/>
                <w:szCs w:val="22"/>
                <w:rtl w:val="0"/>
              </w:rPr>
              <w:t xml:space="preserve"> and </w:t>
            </w:r>
            <w:r w:rsidDel="00000000" w:rsidR="00000000" w:rsidRPr="00000000">
              <w:rPr>
                <w:rFonts w:ascii="Comic Sans MS" w:cs="Comic Sans MS" w:eastAsia="Comic Sans MS" w:hAnsi="Comic Sans MS"/>
                <w:b w:val="1"/>
                <w:color w:val="000000"/>
                <w:sz w:val="22"/>
                <w:szCs w:val="22"/>
                <w:rtl w:val="0"/>
              </w:rPr>
              <w:t xml:space="preserve">Part B</w:t>
            </w:r>
            <w:r w:rsidDel="00000000" w:rsidR="00000000" w:rsidRPr="00000000">
              <w:rPr>
                <w:rFonts w:ascii="Comic Sans MS" w:cs="Comic Sans MS" w:eastAsia="Comic Sans MS" w:hAnsi="Comic Sans MS"/>
                <w:b w:val="0"/>
                <w:color w:val="000000"/>
                <w:sz w:val="22"/>
                <w:szCs w:val="22"/>
                <w:rtl w:val="0"/>
              </w:rPr>
              <w:t xml:space="preserve"> may not assemble and instead </w:t>
            </w:r>
            <w:r w:rsidDel="00000000" w:rsidR="00000000" w:rsidRPr="00000000">
              <w:rPr>
                <w:rFonts w:ascii="Comic Sans MS" w:cs="Comic Sans MS" w:eastAsia="Comic Sans MS" w:hAnsi="Comic Sans MS"/>
                <w:b w:val="1"/>
                <w:i w:val="1"/>
                <w:color w:val="000000"/>
                <w:sz w:val="22"/>
                <w:szCs w:val="22"/>
                <w:rtl w:val="0"/>
              </w:rPr>
              <w:t xml:space="preserve">re-ligate</w:t>
            </w:r>
            <w:r w:rsidDel="00000000" w:rsidR="00000000" w:rsidRPr="00000000">
              <w:rPr>
                <w:rFonts w:ascii="Comic Sans MS" w:cs="Comic Sans MS" w:eastAsia="Comic Sans MS" w:hAnsi="Comic Sans MS"/>
                <w:b w:val="0"/>
                <w:color w:val="000000"/>
                <w:sz w:val="22"/>
                <w:szCs w:val="22"/>
                <w:rtl w:val="0"/>
              </w:rPr>
              <w:t xml:space="preserve"> to the pSB1AK3 plasmid backbone.</w:t>
            </w:r>
          </w:p>
        </w:tc>
        <w:tc>
          <w:tcPr>
            <w:shd w:fill="ffffff"/>
            <w:vAlign w:val="center"/>
          </w:tcPr>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widowControl w:val="1"/>
        <w:spacing w:after="120" w:before="96" w:line="240" w:lineRule="auto"/>
        <w:contextualSpacing w:val="0"/>
      </w:pPr>
      <w:r w:rsidDel="00000000" w:rsidR="00000000" w:rsidRPr="00000000">
        <w:drawing>
          <wp:inline distB="0" distT="0" distL="0" distR="0">
            <wp:extent cx="4286250" cy="981075"/>
            <wp:effectExtent b="0" l="0" r="0" t="0"/>
            <wp:docPr descr="http://parts.igem.org/wiki/images/7/75/3AAK-Diagram-Mini-Lig.png" id="12" name="image17.png"/>
            <a:graphic>
              <a:graphicData uri="http://schemas.openxmlformats.org/drawingml/2006/picture">
                <pic:pic>
                  <pic:nvPicPr>
                    <pic:cNvPr descr="http://parts.igem.org/wiki/images/7/75/3AAK-Diagram-Mini-Lig.png" id="0" name="image17.png"/>
                    <pic:cNvPicPr preferRelativeResize="0"/>
                  </pic:nvPicPr>
                  <pic:blipFill>
                    <a:blip r:embed="rId14"/>
                    <a:srcRect b="0" l="0" r="0" t="0"/>
                    <a:stretch>
                      <a:fillRect/>
                    </a:stretch>
                  </pic:blipFill>
                  <pic:spPr>
                    <a:xfrm>
                      <a:off x="0" y="0"/>
                      <a:ext cx="4286250" cy="981075"/>
                    </a:xfrm>
                    <a:prstGeom prst="rect"/>
                    <a:ln/>
                  </pic:spPr>
                </pic:pic>
              </a:graphicData>
            </a:graphic>
          </wp:inline>
        </w:drawing>
      </w:r>
      <w:r w:rsidDel="00000000" w:rsidR="00000000" w:rsidRPr="00000000">
        <w:rPr>
          <w:rtl w:val="0"/>
        </w:rPr>
      </w:r>
    </w:p>
    <w:p w:rsidR="00000000" w:rsidDel="00000000" w:rsidP="00000000" w:rsidRDefault="00000000" w:rsidRPr="00000000">
      <w:pPr>
        <w:pStyle w:val="Heading1"/>
        <w:spacing w:after="24" w:before="0" w:lineRule="auto"/>
        <w:contextualSpacing w:val="0"/>
      </w:pPr>
      <w:r w:rsidDel="00000000" w:rsidR="00000000" w:rsidRPr="00000000">
        <w:rPr>
          <w:rFonts w:ascii="Comic Sans MS" w:cs="Comic Sans MS" w:eastAsia="Comic Sans MS" w:hAnsi="Comic Sans MS"/>
          <w:b w:val="0"/>
          <w:color w:val="282828"/>
          <w:sz w:val="22"/>
          <w:szCs w:val="22"/>
          <w:rtl w:val="0"/>
        </w:rPr>
        <w:t xml:space="preserve">3A Assembly Kit/Transformation</w:t>
      </w:r>
    </w:p>
    <w:tbl>
      <w:tblPr>
        <w:tblStyle w:val="Table6"/>
        <w:bidi w:val="0"/>
        <w:tblW w:w="10356.0" w:type="dxa"/>
        <w:jc w:val="left"/>
        <w:tblInd w:w="-75.0" w:type="dxa"/>
        <w:tblLayout w:type="fixed"/>
        <w:tblLook w:val="0400"/>
      </w:tblPr>
      <w:tblGrid>
        <w:gridCol w:w="10275"/>
        <w:gridCol w:w="81"/>
        <w:tblGridChange w:id="0">
          <w:tblGrid>
            <w:gridCol w:w="10275"/>
            <w:gridCol w:w="81"/>
          </w:tblGrid>
        </w:tblGridChange>
      </w:tblGrid>
      <w:tr>
        <w:tc>
          <w:tcPr>
            <w:gridSpan w:val="2"/>
            <w:shd w:fill="cccccc"/>
            <w:tcMar>
              <w:top w:w="15.0" w:type="dxa"/>
              <w:left w:w="75.0" w:type="dxa"/>
              <w:bottom w:w="15.0" w:type="dxa"/>
              <w:right w:w="15.0" w:type="dxa"/>
            </w:tcMar>
            <w:vAlign w:val="center"/>
          </w:tcPr>
          <w:p w:rsidR="00000000" w:rsidDel="00000000" w:rsidP="00000000" w:rsidRDefault="00000000" w:rsidRPr="00000000">
            <w:pPr>
              <w:contextualSpacing w:val="0"/>
            </w:pPr>
            <w:r w:rsidDel="00000000" w:rsidR="00000000" w:rsidRPr="00000000">
              <w:rPr>
                <w:rFonts w:ascii="Comic Sans MS" w:cs="Comic Sans MS" w:eastAsia="Comic Sans MS" w:hAnsi="Comic Sans MS"/>
                <w:b w:val="1"/>
                <w:color w:val="000000"/>
                <w:sz w:val="22"/>
                <w:szCs w:val="22"/>
                <w:rtl w:val="0"/>
              </w:rPr>
              <w:t xml:space="preserve">Step #5: Transformation</w:t>
            </w:r>
          </w:p>
        </w:tc>
      </w:tr>
      <w:tr>
        <w:tc>
          <w:tcPr>
            <w:shd w:fill="ffffff"/>
          </w:tcPr>
          <w:p w:rsidR="00000000" w:rsidDel="00000000" w:rsidP="00000000" w:rsidRDefault="00000000" w:rsidRPr="00000000">
            <w:pPr>
              <w:contextualSpacing w:val="0"/>
            </w:pPr>
            <w:r w:rsidDel="00000000" w:rsidR="00000000" w:rsidRPr="00000000">
              <w:rPr>
                <w:rFonts w:ascii="Comic Sans MS" w:cs="Comic Sans MS" w:eastAsia="Comic Sans MS" w:hAnsi="Comic Sans MS"/>
                <w:color w:val="000000"/>
                <w:sz w:val="22"/>
                <w:szCs w:val="22"/>
                <w:rtl w:val="0"/>
              </w:rPr>
              <w:t xml:space="preserve">You now have an assembled product through </w:t>
            </w:r>
            <w:r w:rsidDel="00000000" w:rsidR="00000000" w:rsidRPr="00000000">
              <w:rPr>
                <w:rFonts w:ascii="Comic Sans MS" w:cs="Comic Sans MS" w:eastAsia="Comic Sans MS" w:hAnsi="Comic Sans MS"/>
                <w:b w:val="1"/>
                <w:i w:val="1"/>
                <w:color w:val="000000"/>
                <w:sz w:val="22"/>
                <w:szCs w:val="22"/>
                <w:rtl w:val="0"/>
              </w:rPr>
              <w:t xml:space="preserve">ligation</w:t>
            </w:r>
            <w:r w:rsidDel="00000000" w:rsidR="00000000" w:rsidRPr="00000000">
              <w:rPr>
                <w:rFonts w:ascii="Comic Sans MS" w:cs="Comic Sans MS" w:eastAsia="Comic Sans MS" w:hAnsi="Comic Sans MS"/>
                <w:color w:val="000000"/>
                <w:sz w:val="22"/>
                <w:szCs w:val="22"/>
                <w:rtl w:val="0"/>
              </w:rPr>
              <w:t xml:space="preserve"> (Part A + Part B, in pSB1C3). To get this new part into E. coli cells, you'll need to use a process called</w:t>
            </w:r>
            <w:r w:rsidDel="00000000" w:rsidR="00000000" w:rsidRPr="00000000">
              <w:rPr>
                <w:rFonts w:ascii="Comic Sans MS" w:cs="Comic Sans MS" w:eastAsia="Comic Sans MS" w:hAnsi="Comic Sans MS"/>
                <w:b w:val="1"/>
                <w:i w:val="1"/>
                <w:color w:val="000000"/>
                <w:sz w:val="22"/>
                <w:szCs w:val="22"/>
                <w:rtl w:val="0"/>
              </w:rPr>
              <w:t xml:space="preserve"> transformation</w:t>
            </w:r>
            <w:r w:rsidDel="00000000" w:rsidR="00000000" w:rsidRPr="00000000">
              <w:rPr>
                <w:rFonts w:ascii="Comic Sans MS" w:cs="Comic Sans MS" w:eastAsia="Comic Sans MS" w:hAnsi="Comic Sans MS"/>
                <w:color w:val="000000"/>
                <w:sz w:val="22"/>
                <w:szCs w:val="22"/>
                <w:rtl w:val="0"/>
              </w:rPr>
              <w:t xml:space="preserve">. You'll need to make the provided </w:t>
            </w:r>
            <w:r w:rsidDel="00000000" w:rsidR="00000000" w:rsidRPr="00000000">
              <w:rPr>
                <w:rFonts w:ascii="Comic Sans MS" w:cs="Comic Sans MS" w:eastAsia="Comic Sans MS" w:hAnsi="Comic Sans MS"/>
                <w:b w:val="1"/>
                <w:color w:val="000000"/>
                <w:sz w:val="22"/>
                <w:szCs w:val="22"/>
                <w:rtl w:val="0"/>
              </w:rPr>
              <w:t xml:space="preserve">NEB 10-beta strain</w:t>
            </w:r>
            <w:r w:rsidDel="00000000" w:rsidR="00000000" w:rsidRPr="00000000">
              <w:rPr>
                <w:rFonts w:ascii="Comic Sans MS" w:cs="Comic Sans MS" w:eastAsia="Comic Sans MS" w:hAnsi="Comic Sans MS"/>
                <w:color w:val="000000"/>
                <w:sz w:val="22"/>
                <w:szCs w:val="22"/>
                <w:rtl w:val="0"/>
              </w:rPr>
              <w:t xml:space="preserve"> competent, so it can uptake your ligated product (the plasmid containing your new part). Once the cells have taken in your plasmid, you'll grow them on a chloramphenicol plate (only cells containing the pSB1C3 plasmid backbone will live), and from those cells that live, there will be red colonies that have the correct new part. </w:t>
              <w:br w:type="textWrapping"/>
            </w:r>
          </w:p>
        </w:tc>
        <w:tc>
          <w:tcPr>
            <w:shd w:fill="ffffff"/>
            <w:vAlign w:val="center"/>
          </w:tcPr>
          <w:p w:rsidR="00000000" w:rsidDel="00000000" w:rsidP="00000000" w:rsidRDefault="00000000" w:rsidRPr="00000000">
            <w:pPr>
              <w:contextualSpacing w:val="0"/>
            </w:pPr>
            <w:r w:rsidDel="00000000" w:rsidR="00000000" w:rsidRPr="00000000">
              <w:rPr>
                <w:rtl w:val="0"/>
              </w:rPr>
            </w:r>
          </w:p>
        </w:tc>
      </w:tr>
      <w:tr>
        <w:tc>
          <w:tcPr>
            <w:shd w:fill="ffffff"/>
          </w:tcPr>
          <w:p w:rsidR="00000000" w:rsidDel="00000000" w:rsidP="00000000" w:rsidRDefault="00000000" w:rsidRPr="00000000">
            <w:pPr>
              <w:contextualSpacing w:val="0"/>
            </w:pPr>
            <w:r w:rsidDel="00000000" w:rsidR="00000000" w:rsidRPr="00000000">
              <w:drawing>
                <wp:inline distB="0" distT="0" distL="0" distR="0">
                  <wp:extent cx="4286250" cy="1266825"/>
                  <wp:effectExtent b="0" l="0" r="0" t="0"/>
                  <wp:docPr descr="http://parts.igem.org/wiki/images/4/45/3AAK-Diagram-Mini-Trf.png" id="10" name="image15.png"/>
                  <a:graphic>
                    <a:graphicData uri="http://schemas.openxmlformats.org/drawingml/2006/picture">
                      <pic:pic>
                        <pic:nvPicPr>
                          <pic:cNvPr descr="http://parts.igem.org/wiki/images/4/45/3AAK-Diagram-Mini-Trf.png" id="0" name="image15.png"/>
                          <pic:cNvPicPr preferRelativeResize="0"/>
                        </pic:nvPicPr>
                        <pic:blipFill>
                          <a:blip r:embed="rId15"/>
                          <a:srcRect b="0" l="0" r="0" t="0"/>
                          <a:stretch>
                            <a:fillRect/>
                          </a:stretch>
                        </pic:blipFill>
                        <pic:spPr>
                          <a:xfrm>
                            <a:off x="0" y="0"/>
                            <a:ext cx="4286250" cy="1266825"/>
                          </a:xfrm>
                          <a:prstGeom prst="rect"/>
                          <a:ln/>
                        </pic:spPr>
                      </pic:pic>
                    </a:graphicData>
                  </a:graphic>
                </wp:inline>
              </w:drawing>
            </w:r>
            <w:r w:rsidDel="00000000" w:rsidR="00000000" w:rsidRPr="00000000">
              <w:rPr>
                <w:rtl w:val="0"/>
              </w:rPr>
            </w:r>
          </w:p>
        </w:tc>
        <w:tc>
          <w:tcPr>
            <w:shd w:fill="ffffff"/>
            <w:vAlign w:val="center"/>
          </w:tcPr>
          <w:p w:rsidR="00000000" w:rsidDel="00000000" w:rsidP="00000000" w:rsidRDefault="00000000" w:rsidRPr="00000000">
            <w:pPr>
              <w:contextualSpacing w:val="0"/>
            </w:pPr>
            <w:r w:rsidDel="00000000" w:rsidR="00000000" w:rsidRPr="00000000">
              <w:rPr>
                <w:rtl w:val="0"/>
              </w:rPr>
            </w:r>
          </w:p>
        </w:tc>
      </w:tr>
    </w:tbl>
    <w:p w:rsidR="00000000" w:rsidDel="00000000" w:rsidP="00000000" w:rsidRDefault="00000000" w:rsidRPr="00000000">
      <w:pPr>
        <w:widowControl w:val="1"/>
        <w:spacing w:after="120" w:before="96" w:line="240" w:lineRule="auto"/>
        <w:contextualSpacing w:val="0"/>
      </w:pPr>
      <w:r w:rsidDel="00000000" w:rsidR="00000000" w:rsidRPr="00000000">
        <w:drawing>
          <wp:inline distB="0" distT="0" distL="0" distR="0">
            <wp:extent cx="4286250" cy="1085850"/>
            <wp:effectExtent b="0" l="0" r="0" t="0"/>
            <wp:docPr descr="http://parts.igem.org/wiki/images/8/85/3AAK-Diagram-Mini-Res.png" id="11" name="image16.png"/>
            <a:graphic>
              <a:graphicData uri="http://schemas.openxmlformats.org/drawingml/2006/picture">
                <pic:pic>
                  <pic:nvPicPr>
                    <pic:cNvPr descr="http://parts.igem.org/wiki/images/8/85/3AAK-Diagram-Mini-Res.png" id="0" name="image16.png"/>
                    <pic:cNvPicPr preferRelativeResize="0"/>
                  </pic:nvPicPr>
                  <pic:blipFill>
                    <a:blip r:embed="rId16"/>
                    <a:srcRect b="0" l="0" r="0" t="0"/>
                    <a:stretch>
                      <a:fillRect/>
                    </a:stretch>
                  </pic:blipFill>
                  <pic:spPr>
                    <a:xfrm>
                      <a:off x="0" y="0"/>
                      <a:ext cx="4286250" cy="1085850"/>
                    </a:xfrm>
                    <a:prstGeom prst="rect"/>
                    <a:ln/>
                  </pic:spPr>
                </pic:pic>
              </a:graphicData>
            </a:graphic>
          </wp:inline>
        </w:drawing>
      </w: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widowControl w:val="1"/>
        <w:contextualSpacing w:val="0"/>
      </w:pP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Key concepts</w:t>
      </w:r>
      <w:r w:rsidDel="00000000" w:rsidR="00000000" w:rsidRPr="00000000">
        <w:rPr>
          <w:rFonts w:ascii="Comic Sans MS" w:cs="Comic Sans MS" w:eastAsia="Comic Sans MS" w:hAnsi="Comic Sans MS"/>
          <w:b w:val="0"/>
          <w:color w:val="282828"/>
          <w:sz w:val="22"/>
          <w:szCs w:val="22"/>
          <w:rtl w:val="0"/>
        </w:rPr>
        <w:t xml:space="preserve">:</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Nucleotides:</w:t>
      </w:r>
    </w:p>
    <w:p w:rsidR="00000000" w:rsidDel="00000000" w:rsidP="00000000" w:rsidRDefault="00000000" w:rsidRPr="00000000">
      <w:pPr>
        <w:widowControl w:val="1"/>
        <w:spacing w:after="120" w:before="96" w:line="240" w:lineRule="auto"/>
        <w:contextualSpacing w:val="0"/>
      </w:pPr>
      <w:bookmarkStart w:colFirst="0" w:colLast="0" w:name="_gjdgxs" w:id="0"/>
      <w:bookmarkEnd w:id="0"/>
      <w:r w:rsidDel="00000000" w:rsidR="00000000" w:rsidRPr="00000000">
        <w:rPr>
          <w:rFonts w:ascii="Comic Sans MS" w:cs="Comic Sans MS" w:eastAsia="Comic Sans MS" w:hAnsi="Comic Sans MS"/>
          <w:b w:val="0"/>
          <w:color w:val="282828"/>
          <w:sz w:val="22"/>
          <w:szCs w:val="22"/>
          <w:rtl w:val="0"/>
        </w:rPr>
        <w:t xml:space="preserve">They are the basic units of DNA and RNA. They are composed of a nitrogenous base, a phosphate group and a 5-carbon sugar. The nitrogenous bases are known as adenine (A), thymine (T), cytosine(C), guanine (G). (A) pairs up with (T), (C) pairs up with (G)</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Enzyme:</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Enzymes are proteins which speed up specific reactions in an organism</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Restriction enzyme:</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Restriction enzymes cut DNA at or near specific recognition nucleotide recognition sites</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Ligation: </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Ligation is the joining of two nucleic acid fragments via the use of DNA ligase. Think of ligase as the glue which connects DNA strands.</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Cell Culture </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It is the process by which cells are grown under controlled conditions. It can also refer to cells grown in lab conditions</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Cell Colony</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It is defined as a visible cluster of microorganisms growing on the surface of a solid medium, cultured from a single cell</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Streaking</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Streaking is a technique used to isolate a pure strain from a single species of microorganism. It is done by diluting a comparatively large concentration of bacteria to a smaller concentration.</w:t>
      </w:r>
      <w:r w:rsidDel="00000000" w:rsidR="00000000" w:rsidRPr="00000000">
        <w:rPr>
          <w:rFonts w:ascii="Comic Sans MS" w:cs="Comic Sans MS" w:eastAsia="Comic Sans MS" w:hAnsi="Comic Sans MS"/>
          <w:b w:val="0"/>
          <w:sz w:val="22"/>
          <w:szCs w:val="22"/>
          <w:rtl w:val="0"/>
        </w:rPr>
        <w:t xml:space="preserve"> </w:t>
      </w: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drawing>
          <wp:inline distB="0" distT="0" distL="0" distR="0">
            <wp:extent cx="2586100" cy="1939918"/>
            <wp:effectExtent b="0" l="0" r="0" t="0"/>
            <wp:docPr descr="Image result for streaking  microbiology steps" id="13" name="image19.png"/>
            <a:graphic>
              <a:graphicData uri="http://schemas.openxmlformats.org/drawingml/2006/picture">
                <pic:pic>
                  <pic:nvPicPr>
                    <pic:cNvPr descr="Image result for streaking  microbiology steps" id="0" name="image19.png"/>
                    <pic:cNvPicPr preferRelativeResize="0"/>
                  </pic:nvPicPr>
                  <pic:blipFill>
                    <a:blip r:embed="rId17"/>
                    <a:srcRect b="0" l="0" r="0" t="0"/>
                    <a:stretch>
                      <a:fillRect/>
                    </a:stretch>
                  </pic:blipFill>
                  <pic:spPr>
                    <a:xfrm>
                      <a:off x="0" y="0"/>
                      <a:ext cx="2586100" cy="1939918"/>
                    </a:xfrm>
                    <a:prstGeom prst="rect"/>
                    <a:ln/>
                  </pic:spPr>
                </pic:pic>
              </a:graphicData>
            </a:graphic>
          </wp:inline>
        </w:drawing>
      </w:r>
      <w:r w:rsidDel="00000000" w:rsidR="00000000" w:rsidRPr="00000000">
        <w:rPr>
          <w:rtl w:val="0"/>
        </w:rPr>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Plasmid backbone</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It is defined as the DNA sequence beginning which includes the replication origin and antibiotic resistance marker</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1"/>
          <w:color w:val="282828"/>
          <w:sz w:val="22"/>
          <w:szCs w:val="22"/>
          <w:rtl w:val="0"/>
        </w:rPr>
        <w:t xml:space="preserve">Lyse</w:t>
      </w:r>
    </w:p>
    <w:p w:rsidR="00000000" w:rsidDel="00000000" w:rsidP="00000000" w:rsidRDefault="00000000" w:rsidRPr="00000000">
      <w:pPr>
        <w:widowControl w:val="1"/>
        <w:spacing w:after="120" w:before="96" w:line="240" w:lineRule="auto"/>
        <w:contextualSpacing w:val="0"/>
      </w:pPr>
      <w:r w:rsidDel="00000000" w:rsidR="00000000" w:rsidRPr="00000000">
        <w:rPr>
          <w:rFonts w:ascii="Comic Sans MS" w:cs="Comic Sans MS" w:eastAsia="Comic Sans MS" w:hAnsi="Comic Sans MS"/>
          <w:b w:val="0"/>
          <w:color w:val="282828"/>
          <w:sz w:val="22"/>
          <w:szCs w:val="22"/>
          <w:rtl w:val="0"/>
        </w:rPr>
        <w:t xml:space="preserve">To burst open cells</w:t>
      </w:r>
    </w:p>
    <w:p w:rsidR="00000000" w:rsidDel="00000000" w:rsidP="00000000" w:rsidRDefault="00000000" w:rsidRPr="00000000">
      <w:pPr>
        <w:widowControl w:val="1"/>
        <w:contextualSpacing w:val="0"/>
      </w:pPr>
      <w:r w:rsidDel="00000000" w:rsidR="00000000" w:rsidRPr="00000000">
        <w:rPr>
          <w:rtl w:val="0"/>
        </w:rPr>
      </w:r>
    </w:p>
    <w:sectPr>
      <w:pgSz w:h="16838" w:w="11906"/>
      <w:pgMar w:bottom="851" w:top="993" w:left="993" w:right="7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Cambria"/>
  <w:font w:name="Georgia"/>
  <w:font w:name="Comic Sans MS"/>
  <w:font w:name="新細明體"/>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4"/>
        <w:szCs w:val="24"/>
        <w:u w:val="none"/>
        <w:vertAlign w:val="baseline"/>
      </w:rPr>
    </w:rPrDefault>
    <w:pPrDefault>
      <w:pPr>
        <w:keepNext w:val="0"/>
        <w:keepLines w:val="0"/>
        <w:widowControl w:val="0"/>
        <w:spacing w:after="0" w:before="0" w:line="240"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80" w:before="180" w:line="720" w:lineRule="auto"/>
    </w:pPr>
    <w:rPr>
      <w:rFonts w:ascii="Cambria" w:cs="Cambria" w:eastAsia="Cambria" w:hAnsi="Cambria"/>
      <w:b w:val="1"/>
      <w:sz w:val="52"/>
      <w:szCs w:val="52"/>
    </w:rPr>
  </w:style>
  <w:style w:type="paragraph" w:styleId="Heading2">
    <w:name w:val="heading 2"/>
    <w:basedOn w:val="Normal"/>
    <w:next w:val="Normal"/>
    <w:pPr>
      <w:keepNext w:val="1"/>
      <w:keepLines w:val="1"/>
      <w:widowControl w:val="0"/>
      <w:spacing w:after="0" w:before="0" w:line="720" w:lineRule="auto"/>
    </w:pPr>
    <w:rPr>
      <w:rFonts w:ascii="Cambria" w:cs="Cambria" w:eastAsia="Cambria" w:hAnsi="Cambria"/>
      <w:b w:val="1"/>
      <w:sz w:val="48"/>
      <w:szCs w:val="48"/>
    </w:rPr>
  </w:style>
  <w:style w:type="paragraph" w:styleId="Heading3">
    <w:name w:val="heading 3"/>
    <w:basedOn w:val="Normal"/>
    <w:next w:val="Normal"/>
    <w:pPr>
      <w:keepNext w:val="1"/>
      <w:keepLines w:val="1"/>
      <w:widowControl w:val="1"/>
      <w:spacing w:after="100" w:before="100" w:line="240" w:lineRule="auto"/>
    </w:pPr>
    <w:rPr>
      <w:rFonts w:ascii="新細明體" w:cs="新細明體" w:eastAsia="新細明體" w:hAnsi="新細明體"/>
      <w:b w:val="1"/>
      <w:sz w:val="27"/>
      <w:szCs w:val="27"/>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 w:type="table" w:styleId="Table1">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2">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3">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4">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5">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 w:type="table" w:styleId="Table6">
    <w:basedOn w:val="TableNormal"/>
    <w:tblPr>
      <w:tblStyleRowBandSize w:val="1"/>
      <w:tblStyleColBandSize w:val="1"/>
      <w:tblCellMar>
        <w:top w:w="15.0" w:type="dxa"/>
        <w:left w:w="15.0" w:type="dxa"/>
        <w:bottom w:w="15.0" w:type="dxa"/>
        <w:right w:w="15.0" w:type="dxa"/>
      </w:tblCellMar>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Id="rId11" Type="http://schemas.openxmlformats.org/officeDocument/2006/relationships/image" Target="media/image11.png"/><Relationship Id="rId10" Type="http://schemas.openxmlformats.org/officeDocument/2006/relationships/image" Target="media/image12.png"/><Relationship Id="rId13" Type="http://schemas.openxmlformats.org/officeDocument/2006/relationships/image" Target="media/image13.png"/><Relationship Id="rId12" Type="http://schemas.openxmlformats.org/officeDocument/2006/relationships/image" Target="media/image14.png"/><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image" Target="media/image09.png"/><Relationship Id="rId15" Type="http://schemas.openxmlformats.org/officeDocument/2006/relationships/image" Target="media/image15.png"/><Relationship Id="rId14" Type="http://schemas.openxmlformats.org/officeDocument/2006/relationships/image" Target="media/image17.png"/><Relationship Id="rId17" Type="http://schemas.openxmlformats.org/officeDocument/2006/relationships/image" Target="media/image19.png"/><Relationship Id="rId16" Type="http://schemas.openxmlformats.org/officeDocument/2006/relationships/image" Target="media/image16.png"/><Relationship Id="rId5" Type="http://schemas.openxmlformats.org/officeDocument/2006/relationships/image" Target="media/image05.png"/><Relationship Id="rId6" Type="http://schemas.openxmlformats.org/officeDocument/2006/relationships/image" Target="media/image08.png"/><Relationship Id="rId7" Type="http://schemas.openxmlformats.org/officeDocument/2006/relationships/image" Target="media/image06.png"/><Relationship Id="rId8" Type="http://schemas.openxmlformats.org/officeDocument/2006/relationships/image" Target="media/image10.png"/></Relationships>
</file>